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2CA6" w14:textId="77777777" w:rsidR="00FF5351" w:rsidRPr="00FF5351" w:rsidRDefault="00FF5351" w:rsidP="00CD11E2">
      <w:pPr>
        <w:jc w:val="center"/>
        <w:rPr>
          <w:b/>
          <w:sz w:val="18"/>
          <w:szCs w:val="18"/>
        </w:rPr>
      </w:pPr>
    </w:p>
    <w:p w14:paraId="70DB43DB" w14:textId="7E3CA378" w:rsidR="00CD11E2" w:rsidRPr="00FF5351" w:rsidRDefault="00CD11E2" w:rsidP="00CD1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5351">
        <w:rPr>
          <w:rFonts w:ascii="Times New Roman" w:hAnsi="Times New Roman" w:cs="Times New Roman"/>
          <w:b/>
          <w:sz w:val="32"/>
          <w:szCs w:val="32"/>
        </w:rPr>
        <w:t>NEWS RELEASE</w:t>
      </w:r>
    </w:p>
    <w:p w14:paraId="407F3DA8" w14:textId="77777777" w:rsidR="00CD11E2" w:rsidRPr="00FF5351" w:rsidRDefault="00CD11E2" w:rsidP="00CD11E2">
      <w:pPr>
        <w:tabs>
          <w:tab w:val="right" w:pos="10080"/>
        </w:tabs>
        <w:ind w:right="-720"/>
        <w:rPr>
          <w:rFonts w:ascii="Arial" w:hAnsi="Arial" w:cs="Arial"/>
          <w:b/>
          <w:bCs/>
        </w:rPr>
      </w:pPr>
      <w:r w:rsidRPr="00FF5351">
        <w:rPr>
          <w:rFonts w:ascii="Arial" w:hAnsi="Arial" w:cs="Arial"/>
          <w:b/>
          <w:bCs/>
        </w:rPr>
        <w:t>For Immediate Release</w:t>
      </w:r>
      <w:r w:rsidRPr="00FF5351">
        <w:rPr>
          <w:rFonts w:ascii="Arial" w:hAnsi="Arial" w:cs="Arial"/>
          <w:b/>
          <w:bCs/>
        </w:rPr>
        <w:tab/>
        <w:t>Contact:  Dan Haug</w:t>
      </w:r>
    </w:p>
    <w:p w14:paraId="6C6D1C03" w14:textId="276A81A4" w:rsidR="00CD11E2" w:rsidRPr="00FF5351" w:rsidRDefault="00FF5351" w:rsidP="00CD11E2">
      <w:pPr>
        <w:tabs>
          <w:tab w:val="right" w:pos="10080"/>
        </w:tabs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</w:t>
      </w:r>
      <w:r w:rsidR="00CD11E2" w:rsidRPr="00FF535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="00CD11E2" w:rsidRPr="00FF5351">
        <w:rPr>
          <w:rFonts w:ascii="Arial" w:hAnsi="Arial" w:cs="Arial"/>
          <w:b/>
          <w:bCs/>
        </w:rPr>
        <w:t>,</w:t>
      </w:r>
      <w:r w:rsidR="00543AC2">
        <w:rPr>
          <w:rFonts w:ascii="Arial" w:hAnsi="Arial" w:cs="Arial"/>
          <w:b/>
          <w:bCs/>
        </w:rPr>
        <w:t xml:space="preserve"> </w:t>
      </w:r>
      <w:proofErr w:type="gramStart"/>
      <w:r w:rsidR="00CD11E2" w:rsidRPr="00FF5351">
        <w:rPr>
          <w:rFonts w:ascii="Arial" w:hAnsi="Arial" w:cs="Arial"/>
          <w:b/>
          <w:bCs/>
        </w:rPr>
        <w:t>2024</w:t>
      </w:r>
      <w:proofErr w:type="gramEnd"/>
      <w:r w:rsidR="00CD11E2" w:rsidRPr="00FF5351">
        <w:rPr>
          <w:rFonts w:ascii="Arial" w:hAnsi="Arial" w:cs="Arial"/>
          <w:b/>
          <w:bCs/>
        </w:rPr>
        <w:tab/>
        <w:t>573-751-2345</w:t>
      </w:r>
    </w:p>
    <w:p w14:paraId="30D891F5" w14:textId="77777777" w:rsidR="00CD11E2" w:rsidRDefault="00CD11E2" w:rsidP="00CD11E2">
      <w:pPr>
        <w:rPr>
          <w:rFonts w:ascii="Arial" w:hAnsi="Arial" w:cs="Arial"/>
          <w:sz w:val="22"/>
          <w:szCs w:val="22"/>
        </w:rPr>
      </w:pPr>
    </w:p>
    <w:p w14:paraId="4ADA63C8" w14:textId="77777777" w:rsidR="00FF5351" w:rsidRPr="00FF5351" w:rsidRDefault="00FF5351" w:rsidP="00FF5351">
      <w:pPr>
        <w:jc w:val="center"/>
        <w:rPr>
          <w:rFonts w:ascii="Arial" w:hAnsi="Arial" w:cs="Arial"/>
        </w:rPr>
      </w:pPr>
      <w:r w:rsidRPr="00FF5351">
        <w:rPr>
          <w:rFonts w:ascii="Arial" w:hAnsi="Arial" w:cs="Arial"/>
          <w:b/>
          <w:bCs/>
          <w:sz w:val="28"/>
        </w:rPr>
        <w:t>State Releases March 2024 General Revenue Report</w:t>
      </w:r>
    </w:p>
    <w:p w14:paraId="3732DDA7" w14:textId="77777777" w:rsidR="00FF5351" w:rsidRPr="007004F3" w:rsidRDefault="00FF5351" w:rsidP="00FF5351">
      <w:pPr>
        <w:rPr>
          <w:rFonts w:ascii="Arial" w:hAnsi="Arial" w:cs="Arial"/>
          <w:sz w:val="22"/>
          <w:szCs w:val="22"/>
        </w:rPr>
      </w:pPr>
    </w:p>
    <w:p w14:paraId="356E1C05" w14:textId="77777777" w:rsidR="00FF5351" w:rsidRDefault="00FF5351" w:rsidP="00FF535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March 2024 declined 6.4 percent compared to those for March 2023, from $959.7 million last year to $898.6 million this year.</w:t>
      </w:r>
    </w:p>
    <w:p w14:paraId="5C35C92D" w14:textId="77777777" w:rsidR="00FF5351" w:rsidRPr="00FF5351" w:rsidRDefault="00FF5351" w:rsidP="00FF5351">
      <w:pPr>
        <w:ind w:firstLine="720"/>
        <w:rPr>
          <w:rFonts w:ascii="Arial" w:hAnsi="Arial" w:cs="Arial"/>
          <w:sz w:val="18"/>
          <w:szCs w:val="18"/>
        </w:rPr>
      </w:pPr>
    </w:p>
    <w:p w14:paraId="1673A9A1" w14:textId="77777777" w:rsidR="00FF5351" w:rsidRDefault="00FF5351" w:rsidP="00FF535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0.5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March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9.27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$9.32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6E3F36A4" w14:textId="77777777" w:rsidR="00FF5351" w:rsidRPr="00FF5351" w:rsidRDefault="00FF5351" w:rsidP="00FF5351">
      <w:pPr>
        <w:ind w:firstLine="720"/>
        <w:rPr>
          <w:rFonts w:ascii="Arial" w:hAnsi="Arial" w:cs="Arial"/>
          <w:sz w:val="18"/>
          <w:szCs w:val="18"/>
        </w:rPr>
      </w:pPr>
    </w:p>
    <w:p w14:paraId="0A20116A" w14:textId="77777777" w:rsidR="00FF5351" w:rsidRPr="007004F3" w:rsidRDefault="00FF5351" w:rsidP="00FF535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0B48CF46" w14:textId="77777777" w:rsidR="00FF5351" w:rsidRPr="00FF5351" w:rsidRDefault="00FF5351" w:rsidP="00FF5351">
      <w:pPr>
        <w:rPr>
          <w:rFonts w:ascii="Arial" w:hAnsi="Arial" w:cs="Arial"/>
          <w:sz w:val="18"/>
          <w:szCs w:val="18"/>
        </w:rPr>
      </w:pPr>
    </w:p>
    <w:p w14:paraId="03447A03" w14:textId="77777777" w:rsidR="00FF5351" w:rsidRPr="007004F3" w:rsidRDefault="00FF5351" w:rsidP="00FF53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750986CD" w14:textId="77777777" w:rsidR="00FF5351" w:rsidRDefault="00FF5351" w:rsidP="00FF53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10.0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6.92 billion last year to $6.22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09854BC8" w14:textId="77777777" w:rsidR="00FF5351" w:rsidRDefault="00FF5351" w:rsidP="00FF53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14.5 percent for the month.</w:t>
      </w:r>
    </w:p>
    <w:p w14:paraId="59B8F206" w14:textId="77777777" w:rsidR="00FF5351" w:rsidRPr="00FF5351" w:rsidRDefault="00FF5351" w:rsidP="00FF5351">
      <w:pPr>
        <w:pStyle w:val="Heading1"/>
        <w:rPr>
          <w:sz w:val="18"/>
          <w:szCs w:val="18"/>
        </w:rPr>
      </w:pPr>
    </w:p>
    <w:p w14:paraId="2729BD21" w14:textId="77777777" w:rsidR="00FF5351" w:rsidRPr="007004F3" w:rsidRDefault="00FF5351" w:rsidP="00FF535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07495284" w14:textId="77777777" w:rsidR="00FF5351" w:rsidRDefault="00FF5351" w:rsidP="00FF53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$439.4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22EF35EC" w14:textId="77777777" w:rsidR="00FF5351" w:rsidRPr="00FF5351" w:rsidRDefault="00FF5351" w:rsidP="00FF5351">
      <w:pPr>
        <w:rPr>
          <w:rFonts w:ascii="Arial" w:hAnsi="Arial" w:cs="Arial"/>
          <w:sz w:val="18"/>
          <w:szCs w:val="18"/>
        </w:rPr>
      </w:pPr>
    </w:p>
    <w:p w14:paraId="4DF45967" w14:textId="77777777" w:rsidR="00FF5351" w:rsidRPr="007004F3" w:rsidRDefault="00FF5351" w:rsidP="00FF53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3216A6E0" w14:textId="77777777" w:rsidR="00FF5351" w:rsidRDefault="00FF5351" w:rsidP="00FF53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9.1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$2.22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2.42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2A0CACC7" w14:textId="77777777" w:rsidR="00FF5351" w:rsidRPr="007004F3" w:rsidRDefault="00FF5351" w:rsidP="00FF53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10.0 percent for the month.  </w:t>
      </w:r>
    </w:p>
    <w:p w14:paraId="434D1A1F" w14:textId="77777777" w:rsidR="00FF5351" w:rsidRPr="00FF5351" w:rsidRDefault="00FF5351" w:rsidP="00FF5351">
      <w:pPr>
        <w:rPr>
          <w:rFonts w:ascii="Arial" w:hAnsi="Arial" w:cs="Arial"/>
          <w:sz w:val="18"/>
          <w:szCs w:val="18"/>
        </w:rPr>
      </w:pPr>
    </w:p>
    <w:p w14:paraId="7FEFEA34" w14:textId="77777777" w:rsidR="00FF5351" w:rsidRPr="007004F3" w:rsidRDefault="00FF5351" w:rsidP="00FF53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31F8D004" w14:textId="77777777" w:rsidR="00FF5351" w:rsidRDefault="00FF5351" w:rsidP="00FF53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627.9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637.7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3150FE7F" w14:textId="77777777" w:rsidR="00FF5351" w:rsidRPr="007004F3" w:rsidRDefault="00FF5351" w:rsidP="00FF53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3.6 percent for the month.</w:t>
      </w:r>
    </w:p>
    <w:p w14:paraId="0B402E33" w14:textId="77777777" w:rsidR="00FF5351" w:rsidRPr="00FF5351" w:rsidRDefault="00FF5351" w:rsidP="00FF5351">
      <w:pPr>
        <w:rPr>
          <w:rFonts w:ascii="Arial" w:hAnsi="Arial" w:cs="Arial"/>
          <w:sz w:val="18"/>
          <w:szCs w:val="18"/>
        </w:rPr>
      </w:pPr>
    </w:p>
    <w:p w14:paraId="383908C2" w14:textId="77777777" w:rsidR="00FF5351" w:rsidRPr="007004F3" w:rsidRDefault="00FF5351" w:rsidP="00FF53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7F11D716" w14:textId="77777777" w:rsidR="00FF5351" w:rsidRDefault="00FF5351" w:rsidP="00FF53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28.1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557.4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714.3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6A75544F" w14:textId="77777777" w:rsidR="00FF5351" w:rsidRPr="007004F3" w:rsidRDefault="00FF5351" w:rsidP="00FF53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17.5 percent for the month.</w:t>
      </w:r>
    </w:p>
    <w:p w14:paraId="32305B81" w14:textId="77777777" w:rsidR="00FF5351" w:rsidRPr="00FF5351" w:rsidRDefault="00FF5351" w:rsidP="00FF5351">
      <w:pPr>
        <w:rPr>
          <w:rFonts w:ascii="Arial" w:hAnsi="Arial" w:cs="Arial"/>
          <w:sz w:val="18"/>
          <w:szCs w:val="18"/>
        </w:rPr>
      </w:pPr>
    </w:p>
    <w:p w14:paraId="0433208F" w14:textId="77777777" w:rsidR="00FF5351" w:rsidRPr="007004F3" w:rsidRDefault="00FF5351" w:rsidP="00FF53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3874C65F" w14:textId="77777777" w:rsidR="00FF5351" w:rsidRDefault="00FF5351" w:rsidP="00FF53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1.05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1.12 billion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72EAFBBB" w14:textId="77777777" w:rsidR="00FF5351" w:rsidRPr="007004F3" w:rsidRDefault="00FF5351" w:rsidP="00FF53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2.4 percent for the month. </w:t>
      </w:r>
    </w:p>
    <w:p w14:paraId="3BC8313D" w14:textId="77777777" w:rsidR="00FF5351" w:rsidRDefault="00FF5351" w:rsidP="00FF5351">
      <w:pPr>
        <w:rPr>
          <w:rFonts w:ascii="Arial" w:hAnsi="Arial" w:cs="Arial"/>
          <w:sz w:val="22"/>
          <w:szCs w:val="22"/>
        </w:rPr>
      </w:pPr>
    </w:p>
    <w:p w14:paraId="0A15D831" w14:textId="0FDA5BCA" w:rsidR="00FF5351" w:rsidRDefault="00FF5351" w:rsidP="00FF5351">
      <w:pPr>
        <w:rPr>
          <w:rFonts w:ascii="Arial" w:hAnsi="Arial" w:cs="Arial"/>
          <w:i/>
          <w:iCs/>
          <w:sz w:val="20"/>
          <w:szCs w:val="20"/>
        </w:rPr>
      </w:pPr>
      <w:r w:rsidRPr="00FF5351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6705A9E1" w14:textId="77777777" w:rsidR="00FF5351" w:rsidRPr="00FF5351" w:rsidRDefault="00FF5351" w:rsidP="00FF5351">
      <w:pPr>
        <w:rPr>
          <w:rFonts w:ascii="Arial" w:hAnsi="Arial" w:cs="Arial"/>
          <w:i/>
          <w:iCs/>
          <w:sz w:val="18"/>
          <w:szCs w:val="18"/>
        </w:rPr>
      </w:pPr>
    </w:p>
    <w:p w14:paraId="22E51B4E" w14:textId="26821252" w:rsidR="00FF5351" w:rsidRPr="00FF5351" w:rsidRDefault="00FF5351" w:rsidP="00FF5351">
      <w:pPr>
        <w:rPr>
          <w:rFonts w:ascii="Arial" w:hAnsi="Arial" w:cs="Arial"/>
          <w:sz w:val="20"/>
          <w:szCs w:val="20"/>
        </w:rPr>
      </w:pPr>
      <w:r w:rsidRPr="00FF5351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AD176CA" w14:textId="1CD51FA3" w:rsidR="00FD0DBD" w:rsidRPr="00FD0DBD" w:rsidRDefault="00FF5351" w:rsidP="00FF5351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FD0DBD" w:rsidRPr="00FD0DBD" w:rsidSect="00FF5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4B80" w14:textId="77777777" w:rsidR="00D61C23" w:rsidRDefault="00D61C23" w:rsidP="005203AE">
      <w:r>
        <w:separator/>
      </w:r>
    </w:p>
  </w:endnote>
  <w:endnote w:type="continuationSeparator" w:id="0">
    <w:p w14:paraId="3305C016" w14:textId="77777777" w:rsidR="00D61C23" w:rsidRDefault="00D61C23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E11D" w14:textId="77777777" w:rsidR="00F729CB" w:rsidRDefault="00F72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B7A9" w14:textId="77777777" w:rsidR="00F729CB" w:rsidRDefault="00F72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B3FD" w14:textId="77777777" w:rsidR="00F729CB" w:rsidRDefault="00F7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6CCF" w14:textId="77777777" w:rsidR="00D61C23" w:rsidRDefault="00D61C23" w:rsidP="005203AE">
      <w:r>
        <w:separator/>
      </w:r>
    </w:p>
  </w:footnote>
  <w:footnote w:type="continuationSeparator" w:id="0">
    <w:p w14:paraId="7B354DD3" w14:textId="77777777" w:rsidR="00D61C23" w:rsidRDefault="00D61C23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239B" w14:textId="77777777" w:rsidR="00F729CB" w:rsidRDefault="00F72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5BE1" w14:textId="7DB229FF" w:rsidR="00FD0DBD" w:rsidRDefault="00FF5351" w:rsidP="00FD0DBD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5966146" wp14:editId="2C393898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1104900" cy="11074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st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09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9F8445" wp14:editId="0EB93D88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8CCA85" w14:textId="067466AA" w:rsidR="00FD0DBD" w:rsidRPr="00825D96" w:rsidRDefault="000159CF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2A0A537D" w14:textId="77777777" w:rsidR="00F729CB" w:rsidRDefault="00F729CB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7C424F2B" w14:textId="09676655" w:rsidR="00FD0DBD" w:rsidRPr="00A86C35" w:rsidRDefault="00F729CB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</w:t>
                          </w:r>
                          <w:r w:rsidR="00FD0DBD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159CF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F84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688CCA85" w14:textId="067466AA" w:rsidR="00FD0DBD" w:rsidRPr="00825D96" w:rsidRDefault="000159CF" w:rsidP="00FD0DBD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2A0A537D" w14:textId="77777777" w:rsidR="00F729CB" w:rsidRDefault="00F729CB" w:rsidP="00FD0DBD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7C424F2B" w14:textId="09676655" w:rsidR="00FD0DBD" w:rsidRPr="00A86C35" w:rsidRDefault="00F729CB" w:rsidP="00FD0DBD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</w:t>
                    </w:r>
                    <w:r w:rsidR="00FD0DBD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0159CF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Budget and Planning</w:t>
                    </w:r>
                  </w:p>
                </w:txbxContent>
              </v:textbox>
            </v:shape>
          </w:pict>
        </mc:Fallback>
      </mc:AlternateContent>
    </w:r>
    <w:r w:rsidR="004E053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51C220" wp14:editId="053A8A5E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AEA78" w14:textId="77777777" w:rsidR="00FD0DBD" w:rsidRPr="00825D96" w:rsidRDefault="00FD0DBD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Michael L. Parson</w:t>
                          </w:r>
                        </w:p>
                        <w:p w14:paraId="2B11EE23" w14:textId="77777777" w:rsidR="00FD0DBD" w:rsidRPr="00A86C35" w:rsidRDefault="00FD0DBD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1C220" id="Text Box 8" o:spid="_x0000_s1027" type="#_x0000_t202" style="position:absolute;left:0;text-align:left;margin-left:-32.05pt;margin-top:19.45pt;width:93.1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4E4AEA78" w14:textId="77777777" w:rsidR="00FD0DBD" w:rsidRPr="00825D96" w:rsidRDefault="00FD0DBD" w:rsidP="00FD0DBD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Michael L. Parson</w:t>
                    </w:r>
                  </w:p>
                  <w:p w14:paraId="2B11EE23" w14:textId="77777777" w:rsidR="00FD0DBD" w:rsidRPr="00A86C35" w:rsidRDefault="00FD0DBD" w:rsidP="00FD0DBD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4E053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D5B0E2" wp14:editId="4EAFAC9A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E987CF" w14:textId="77777777" w:rsidR="00FD0DBD" w:rsidRPr="00825D96" w:rsidRDefault="00FD0DBD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3F0BFAE6" w14:textId="77777777" w:rsidR="00FD0DBD" w:rsidRPr="00A86C35" w:rsidRDefault="00FD0DBD" w:rsidP="00FD0DBD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D5B0E2" id="Text Box 9" o:spid="_x0000_s1028" type="#_x0000_t202" style="position:absolute;left:0;text-align:left;margin-left:-28.25pt;margin-top:64.95pt;width:85.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9E987CF" w14:textId="77777777" w:rsidR="00FD0DBD" w:rsidRPr="00825D96" w:rsidRDefault="00FD0DBD" w:rsidP="00FD0DBD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3F0BFAE6" w14:textId="77777777" w:rsidR="00FD0DBD" w:rsidRPr="00A86C35" w:rsidRDefault="00FD0DBD" w:rsidP="00FD0DBD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0BE861C5" w14:textId="7233B772" w:rsidR="00FD0DBD" w:rsidRDefault="00FD0DBD" w:rsidP="00FD0DBD">
    <w:pPr>
      <w:pStyle w:val="Header"/>
      <w:jc w:val="center"/>
    </w:pPr>
  </w:p>
  <w:p w14:paraId="05795AD8" w14:textId="25E1CA1B" w:rsidR="00FD0DBD" w:rsidRDefault="00FD0DBD" w:rsidP="00FD0DBD">
    <w:pPr>
      <w:pStyle w:val="Header"/>
      <w:jc w:val="center"/>
    </w:pPr>
  </w:p>
  <w:p w14:paraId="7417FE7E" w14:textId="4D20057D" w:rsidR="00FD0DBD" w:rsidRDefault="004E053E" w:rsidP="00FF535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BBB0A2" wp14:editId="446D5406">
              <wp:simplePos x="0" y="0"/>
              <wp:positionH relativeFrom="column">
                <wp:posOffset>-228600</wp:posOffset>
              </wp:positionH>
              <wp:positionV relativeFrom="paragraph">
                <wp:posOffset>137160</wp:posOffset>
              </wp:positionV>
              <wp:extent cx="27717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1775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75550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0.8pt" to="200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ED4CDF" wp14:editId="73F7421B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0116DF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" strokecolor="black [3213]" strokeweight=".25pt">
              <v:stroke joinstyle="miter"/>
            </v:line>
          </w:pict>
        </mc:Fallback>
      </mc:AlternateContent>
    </w:r>
  </w:p>
  <w:p w14:paraId="2FC733EC" w14:textId="77777777" w:rsidR="00FD0DBD" w:rsidRDefault="00FD0DBD" w:rsidP="00FD0DBD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22ECF2BA" w14:textId="78552EC4" w:rsidR="005203AE" w:rsidRPr="004E053E" w:rsidRDefault="004E053E" w:rsidP="00FD0DBD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E053E">
      <w:rPr>
        <w:rFonts w:ascii="Times New Roman" w:hAnsi="Times New Roman" w:cs="Times New Roman"/>
        <w:sz w:val="22"/>
        <w:szCs w:val="22"/>
      </w:rPr>
      <w:t>S</w:t>
    </w:r>
    <w:r w:rsidR="00FD0DBD" w:rsidRPr="004E053E">
      <w:rPr>
        <w:rFonts w:ascii="Times New Roman" w:hAnsi="Times New Roman" w:cs="Times New Roman"/>
        <w:sz w:val="22"/>
        <w:szCs w:val="22"/>
      </w:rPr>
      <w:t>tate of Missouri</w:t>
    </w:r>
  </w:p>
  <w:p w14:paraId="39B506D6" w14:textId="2F6365D1" w:rsidR="00FD0DBD" w:rsidRDefault="00FD0DBD" w:rsidP="00FD0DBD">
    <w:pPr>
      <w:pStyle w:val="Header"/>
      <w:jc w:val="center"/>
      <w:rPr>
        <w:rFonts w:ascii="Times New Roman" w:hAnsi="Times New Roman" w:cs="Times New Roman"/>
        <w:b/>
        <w:sz w:val="22"/>
        <w:szCs w:val="22"/>
      </w:rPr>
    </w:pPr>
    <w:r w:rsidRPr="004E053E">
      <w:rPr>
        <w:rFonts w:ascii="Times New Roman" w:hAnsi="Times New Roman" w:cs="Times New Roman"/>
        <w:b/>
        <w:sz w:val="22"/>
        <w:szCs w:val="22"/>
      </w:rPr>
      <w:t>Office of Administration</w:t>
    </w:r>
  </w:p>
  <w:p w14:paraId="1345CFE1" w14:textId="43384E5B" w:rsidR="004E053E" w:rsidRPr="004E053E" w:rsidRDefault="00F729CB" w:rsidP="00FD0DBD">
    <w:pPr>
      <w:pStyle w:val="Header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Division</w:t>
    </w:r>
    <w:r w:rsidR="000159CF">
      <w:rPr>
        <w:rFonts w:ascii="Times New Roman" w:hAnsi="Times New Roman" w:cs="Times New Roman"/>
        <w:b/>
        <w:sz w:val="22"/>
        <w:szCs w:val="22"/>
      </w:rPr>
      <w:t xml:space="preserve"> of Budget and Planning</w:t>
    </w:r>
  </w:p>
  <w:p w14:paraId="114A0AFB" w14:textId="18904807" w:rsidR="00FD0DBD" w:rsidRPr="004E053E" w:rsidRDefault="00FD0DBD" w:rsidP="00FD0DBD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E053E">
      <w:rPr>
        <w:rFonts w:ascii="Times New Roman" w:hAnsi="Times New Roman" w:cs="Times New Roman"/>
        <w:sz w:val="22"/>
        <w:szCs w:val="22"/>
      </w:rPr>
      <w:t>Post Office Box 809</w:t>
    </w:r>
  </w:p>
  <w:p w14:paraId="7227E4B8" w14:textId="24305D90" w:rsidR="00FD0DBD" w:rsidRPr="004E053E" w:rsidRDefault="00FD0DBD" w:rsidP="00FD0DBD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E053E">
      <w:rPr>
        <w:rFonts w:ascii="Times New Roman" w:hAnsi="Times New Roman" w:cs="Times New Roman"/>
        <w:sz w:val="22"/>
        <w:szCs w:val="22"/>
      </w:rPr>
      <w:t>Jefferson City, Missouri 65102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740D" w14:textId="77777777" w:rsidR="00F729CB" w:rsidRDefault="00F72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170C55"/>
    <w:rsid w:val="00192C55"/>
    <w:rsid w:val="001B0C4D"/>
    <w:rsid w:val="00234582"/>
    <w:rsid w:val="00253550"/>
    <w:rsid w:val="00306D32"/>
    <w:rsid w:val="00380E52"/>
    <w:rsid w:val="0047170E"/>
    <w:rsid w:val="004E053E"/>
    <w:rsid w:val="005203AE"/>
    <w:rsid w:val="00543AC2"/>
    <w:rsid w:val="00675E65"/>
    <w:rsid w:val="006D2878"/>
    <w:rsid w:val="006E2075"/>
    <w:rsid w:val="006F2444"/>
    <w:rsid w:val="007A4301"/>
    <w:rsid w:val="007E4098"/>
    <w:rsid w:val="00825D96"/>
    <w:rsid w:val="008339D7"/>
    <w:rsid w:val="008E11EC"/>
    <w:rsid w:val="009051F2"/>
    <w:rsid w:val="009F7CDF"/>
    <w:rsid w:val="00A86C35"/>
    <w:rsid w:val="00BD5447"/>
    <w:rsid w:val="00CD11E2"/>
    <w:rsid w:val="00D61C23"/>
    <w:rsid w:val="00F578F0"/>
    <w:rsid w:val="00F729CB"/>
    <w:rsid w:val="00FD0DBD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53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F53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F53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F53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3</cp:revision>
  <cp:lastPrinted>2023-08-17T19:53:00Z</cp:lastPrinted>
  <dcterms:created xsi:type="dcterms:W3CDTF">2024-04-01T21:55:00Z</dcterms:created>
  <dcterms:modified xsi:type="dcterms:W3CDTF">2024-04-01T21:55:00Z</dcterms:modified>
</cp:coreProperties>
</file>