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Eric R. Greitens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4386A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April</w:t>
      </w:r>
      <w:r w:rsidR="00694FE6">
        <w:rPr>
          <w:b/>
          <w:bCs/>
        </w:rPr>
        <w:t xml:space="preserve"> </w:t>
      </w:r>
      <w:r>
        <w:rPr>
          <w:b/>
          <w:bCs/>
        </w:rPr>
        <w:t>4</w:t>
      </w:r>
      <w:r w:rsidR="001B53D5">
        <w:rPr>
          <w:b/>
          <w:bCs/>
        </w:rPr>
        <w:t>, 201</w:t>
      </w:r>
      <w:r w:rsidR="001022EF">
        <w:rPr>
          <w:b/>
          <w:bCs/>
        </w:rPr>
        <w:t>7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172656" w:rsidRDefault="00172656" w:rsidP="0017265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March 2017 General Revenue Report</w:t>
      </w:r>
    </w:p>
    <w:p w:rsidR="00172656" w:rsidRPr="00E67093" w:rsidRDefault="00172656" w:rsidP="00172656">
      <w:pPr>
        <w:rPr>
          <w:rFonts w:ascii="Arial" w:hAnsi="Arial" w:cs="Arial"/>
          <w:sz w:val="22"/>
          <w:szCs w:val="22"/>
        </w:rPr>
      </w:pPr>
    </w:p>
    <w:p w:rsidR="00172656" w:rsidRDefault="00172656" w:rsidP="0017265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17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4.3 percent compared to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6.20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 xml:space="preserve">6.47 </w:t>
      </w:r>
      <w:r w:rsidRPr="00E67093">
        <w:rPr>
          <w:rFonts w:ascii="Arial" w:hAnsi="Arial" w:cs="Arial"/>
          <w:sz w:val="22"/>
          <w:szCs w:val="22"/>
        </w:rPr>
        <w:t>billion this year.</w:t>
      </w:r>
    </w:p>
    <w:p w:rsidR="00172656" w:rsidRPr="00E67093" w:rsidRDefault="00172656" w:rsidP="00172656">
      <w:pPr>
        <w:ind w:firstLine="720"/>
        <w:rPr>
          <w:rFonts w:ascii="Arial" w:hAnsi="Arial" w:cs="Arial"/>
          <w:sz w:val="22"/>
          <w:szCs w:val="22"/>
        </w:rPr>
      </w:pPr>
    </w:p>
    <w:p w:rsidR="00172656" w:rsidRPr="00E67093" w:rsidRDefault="00172656" w:rsidP="00172656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March 2017 dec</w:t>
      </w:r>
      <w:r w:rsidRPr="00E67093">
        <w:rPr>
          <w:rFonts w:ascii="Arial" w:hAnsi="Arial" w:cs="Arial"/>
          <w:sz w:val="22"/>
          <w:szCs w:val="22"/>
        </w:rPr>
        <w:t xml:space="preserve">reased by </w:t>
      </w:r>
      <w:r>
        <w:rPr>
          <w:rFonts w:ascii="Arial" w:hAnsi="Arial" w:cs="Arial"/>
          <w:sz w:val="22"/>
          <w:szCs w:val="22"/>
        </w:rPr>
        <w:t xml:space="preserve">0.2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March 2016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757.1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755.6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172656" w:rsidRPr="00E67093" w:rsidRDefault="00172656" w:rsidP="00172656">
      <w:pPr>
        <w:pStyle w:val="Heading2"/>
        <w:rPr>
          <w:sz w:val="22"/>
          <w:szCs w:val="22"/>
        </w:rPr>
      </w:pPr>
    </w:p>
    <w:p w:rsidR="00172656" w:rsidRPr="00E67093" w:rsidRDefault="00172656" w:rsidP="00172656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172656" w:rsidRPr="00E67093" w:rsidRDefault="00172656" w:rsidP="00172656">
      <w:pPr>
        <w:rPr>
          <w:rFonts w:ascii="Arial" w:hAnsi="Arial" w:cs="Arial"/>
          <w:sz w:val="22"/>
          <w:szCs w:val="22"/>
        </w:rPr>
      </w:pPr>
    </w:p>
    <w:p w:rsidR="00172656" w:rsidRPr="00E67093" w:rsidRDefault="00172656" w:rsidP="00172656">
      <w:pPr>
        <w:rPr>
          <w:rFonts w:ascii="Arial" w:hAnsi="Arial" w:cs="Arial"/>
          <w:sz w:val="22"/>
          <w:szCs w:val="22"/>
        </w:rPr>
      </w:pPr>
    </w:p>
    <w:p w:rsidR="00172656" w:rsidRPr="00E67093" w:rsidRDefault="00172656" w:rsidP="0017265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172656" w:rsidRPr="00E67093" w:rsidRDefault="00172656" w:rsidP="0017265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 w:rsidRPr="00B05A63">
        <w:rPr>
          <w:rFonts w:ascii="Arial" w:hAnsi="Arial" w:cs="Arial"/>
          <w:sz w:val="22"/>
          <w:szCs w:val="22"/>
        </w:rPr>
        <w:t>4.1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4.88 billion last year to $5.08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172656" w:rsidRDefault="00172656" w:rsidP="0017265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4.4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172656" w:rsidRPr="00E67093" w:rsidRDefault="00172656" w:rsidP="00172656">
      <w:pPr>
        <w:ind w:left="720"/>
        <w:rPr>
          <w:rFonts w:ascii="Arial" w:hAnsi="Arial" w:cs="Arial"/>
          <w:sz w:val="22"/>
          <w:szCs w:val="22"/>
        </w:rPr>
      </w:pPr>
    </w:p>
    <w:p w:rsidR="00172656" w:rsidRPr="00E67093" w:rsidRDefault="00172656" w:rsidP="0017265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172656" w:rsidRPr="00E67093" w:rsidRDefault="00172656" w:rsidP="0017265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2.2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1.57 b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1.61 b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172656" w:rsidRPr="00E67093" w:rsidRDefault="00172656" w:rsidP="0017265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1.7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172656" w:rsidRPr="00E67093" w:rsidRDefault="00172656" w:rsidP="00172656">
      <w:pPr>
        <w:rPr>
          <w:rFonts w:ascii="Arial" w:hAnsi="Arial" w:cs="Arial"/>
          <w:sz w:val="22"/>
          <w:szCs w:val="22"/>
        </w:rPr>
      </w:pPr>
    </w:p>
    <w:p w:rsidR="00172656" w:rsidRPr="00E67093" w:rsidRDefault="00172656" w:rsidP="0017265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172656" w:rsidRPr="00E67093" w:rsidRDefault="00172656" w:rsidP="0017265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25.9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318.1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235.7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172656" w:rsidRPr="00E67093" w:rsidRDefault="00172656" w:rsidP="0017265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27.5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172656" w:rsidRDefault="00172656" w:rsidP="00172656">
      <w:pPr>
        <w:pStyle w:val="Heading1"/>
        <w:rPr>
          <w:sz w:val="22"/>
          <w:szCs w:val="22"/>
        </w:rPr>
      </w:pPr>
    </w:p>
    <w:p w:rsidR="00172656" w:rsidRPr="00E67093" w:rsidRDefault="00172656" w:rsidP="00172656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172656" w:rsidRPr="00E67093" w:rsidRDefault="00172656" w:rsidP="001726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15.3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311.5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359.1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172656" w:rsidRDefault="00172656" w:rsidP="001726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0.6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172656" w:rsidRPr="007E7A25" w:rsidRDefault="00172656" w:rsidP="00172656">
      <w:pPr>
        <w:rPr>
          <w:rFonts w:ascii="Arial" w:hAnsi="Arial" w:cs="Arial"/>
          <w:sz w:val="22"/>
          <w:szCs w:val="22"/>
        </w:rPr>
      </w:pPr>
    </w:p>
    <w:p w:rsidR="00172656" w:rsidRPr="007E7A25" w:rsidRDefault="00172656" w:rsidP="00172656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172656" w:rsidRPr="007E7A25" w:rsidRDefault="00172656" w:rsidP="001726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7.8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882.1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813.1 m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172656" w:rsidRDefault="00172656" w:rsidP="001726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11.2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2656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386A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3602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2017-04-04T17:34:00Z</dcterms:created>
  <dcterms:modified xsi:type="dcterms:W3CDTF">2017-04-04T17:34:00Z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