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411B8F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March</w:t>
      </w:r>
      <w:r w:rsidR="00694FE6">
        <w:rPr>
          <w:b/>
          <w:bCs/>
        </w:rPr>
        <w:t xml:space="preserve"> </w:t>
      </w:r>
      <w:r w:rsidR="00DF66E8">
        <w:rPr>
          <w:b/>
          <w:bCs/>
        </w:rPr>
        <w:t>3</w:t>
      </w:r>
      <w:r>
        <w:rPr>
          <w:b/>
          <w:bCs/>
        </w:rPr>
        <w:t>, 2021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February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21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4A6F01" w:rsidRPr="007004F3" w:rsidRDefault="004A6F01" w:rsidP="004A6F01">
      <w:pPr>
        <w:rPr>
          <w:rFonts w:ascii="Arial" w:hAnsi="Arial" w:cs="Arial"/>
          <w:sz w:val="22"/>
          <w:szCs w:val="22"/>
        </w:rPr>
      </w:pPr>
    </w:p>
    <w:p w:rsidR="004A6F01" w:rsidRDefault="004A6F01" w:rsidP="004A6F01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</w:t>
      </w:r>
      <w:r w:rsidRPr="007004F3">
        <w:rPr>
          <w:rFonts w:ascii="Arial" w:hAnsi="Arial" w:cs="Arial"/>
          <w:sz w:val="22"/>
          <w:szCs w:val="22"/>
        </w:rPr>
        <w:t>et general revenue collections</w:t>
      </w:r>
      <w:r w:rsidRPr="005D22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February 2021 increased 8.1 percent compared to those for February 2020, from $685.4 million last year to $740.7 million this year.</w:t>
      </w:r>
    </w:p>
    <w:p w:rsidR="004A6F01" w:rsidRDefault="004A6F01" w:rsidP="004A6F01">
      <w:pPr>
        <w:ind w:firstLine="720"/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18.5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February 2020,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6.08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7.20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A6F01" w:rsidRPr="007004F3" w:rsidRDefault="004A6F01" w:rsidP="004A6F01">
      <w:pPr>
        <w:ind w:firstLine="720"/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pStyle w:val="Heading2"/>
        <w:rPr>
          <w:sz w:val="22"/>
          <w:szCs w:val="22"/>
        </w:rPr>
      </w:pPr>
    </w:p>
    <w:p w:rsidR="004A6F01" w:rsidRPr="007004F3" w:rsidRDefault="004A6F01" w:rsidP="004A6F01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4A6F01" w:rsidRPr="007004F3" w:rsidRDefault="004A6F01" w:rsidP="004A6F01">
      <w:pPr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4A6F01" w:rsidRPr="007004F3" w:rsidRDefault="004A6F01" w:rsidP="004A6F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16.5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4.67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5.44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A6F01" w:rsidRPr="007004F3" w:rsidRDefault="004A6F01" w:rsidP="004A6F0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11.4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4A6F01" w:rsidRDefault="004A6F01" w:rsidP="004A6F01">
      <w:pPr>
        <w:pStyle w:val="Heading1"/>
        <w:rPr>
          <w:sz w:val="22"/>
          <w:szCs w:val="22"/>
        </w:rPr>
      </w:pPr>
    </w:p>
    <w:p w:rsidR="004A6F01" w:rsidRPr="007004F3" w:rsidRDefault="004A6F01" w:rsidP="004A6F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4A6F01" w:rsidRPr="007004F3" w:rsidRDefault="004A6F01" w:rsidP="004A6F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3.1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1.55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1.60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4A6F01" w:rsidRPr="007004F3" w:rsidRDefault="004A6F01" w:rsidP="004A6F0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A6F01" w:rsidRPr="007004F3" w:rsidRDefault="004A6F01" w:rsidP="004A6F01">
      <w:pPr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4A6F01" w:rsidRPr="007004F3" w:rsidRDefault="004A6F01" w:rsidP="004A6F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43.7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297.7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427.8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4A6F01" w:rsidRPr="007004F3" w:rsidRDefault="004A6F01" w:rsidP="004A6F0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64.8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4A6F01" w:rsidRPr="007004F3" w:rsidRDefault="004A6F01" w:rsidP="004A6F01">
      <w:pPr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4A6F01" w:rsidRPr="007004F3" w:rsidRDefault="004A6F01" w:rsidP="004A6F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13.5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264.7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300.4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4A6F01" w:rsidRPr="007004F3" w:rsidRDefault="004A6F01" w:rsidP="004A6F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6.1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A6F01" w:rsidRPr="007004F3" w:rsidRDefault="004A6F01" w:rsidP="004A6F01">
      <w:pPr>
        <w:rPr>
          <w:rFonts w:ascii="Arial" w:hAnsi="Arial" w:cs="Arial"/>
          <w:sz w:val="22"/>
          <w:szCs w:val="22"/>
        </w:rPr>
      </w:pPr>
    </w:p>
    <w:p w:rsidR="004A6F01" w:rsidRPr="007004F3" w:rsidRDefault="004A6F01" w:rsidP="004A6F01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4A6F01" w:rsidRPr="007004F3" w:rsidRDefault="004A6F01" w:rsidP="004A6F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19.7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706.3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567.4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4A6F01" w:rsidRPr="007004F3" w:rsidRDefault="004A6F01" w:rsidP="004A6F0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53.4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4A6F01" w:rsidRDefault="004A6F01" w:rsidP="004A6F01">
      <w:pPr>
        <w:rPr>
          <w:rFonts w:ascii="Arial" w:hAnsi="Arial" w:cs="Arial"/>
          <w:sz w:val="22"/>
          <w:szCs w:val="22"/>
        </w:rPr>
      </w:pPr>
    </w:p>
    <w:p w:rsidR="004A6F01" w:rsidRDefault="004A6F01" w:rsidP="004A6F01">
      <w:pPr>
        <w:rPr>
          <w:rFonts w:ascii="Arial" w:hAnsi="Arial" w:cs="Arial"/>
          <w:i/>
          <w:iCs/>
        </w:rPr>
      </w:pPr>
    </w:p>
    <w:p w:rsidR="004A6F01" w:rsidRPr="00E67093" w:rsidRDefault="004A6F01" w:rsidP="004A6F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411B8F" w:rsidRPr="00E67093" w:rsidRDefault="00411B8F" w:rsidP="00411B8F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1B8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A6F01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A3C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2021-03-02T19:42:00Z</dcterms:created>
  <dcterms:modified xsi:type="dcterms:W3CDTF">2021-03-02T19:42:00Z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