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05C4" w14:textId="6479CDC1" w:rsidR="0047170E" w:rsidRDefault="0047170E"/>
    <w:p w14:paraId="606869E5" w14:textId="77777777" w:rsidR="006A1F51" w:rsidRPr="00172C11" w:rsidRDefault="006A1F51" w:rsidP="006A1F51">
      <w:pPr>
        <w:jc w:val="center"/>
        <w:rPr>
          <w:rFonts w:ascii="Arial" w:hAnsi="Arial" w:cs="Arial"/>
          <w:b/>
          <w:sz w:val="22"/>
          <w:szCs w:val="22"/>
        </w:rPr>
      </w:pPr>
      <w:r w:rsidRPr="00172C11">
        <w:rPr>
          <w:rFonts w:ascii="Arial" w:hAnsi="Arial" w:cs="Arial"/>
          <w:b/>
          <w:sz w:val="22"/>
          <w:szCs w:val="22"/>
        </w:rPr>
        <w:t>NEWS RELEASE</w:t>
      </w:r>
    </w:p>
    <w:p w14:paraId="20B3579A" w14:textId="77777777" w:rsidR="006A1F51" w:rsidRPr="006A1F51" w:rsidRDefault="006A1F51" w:rsidP="006A1F51">
      <w:pPr>
        <w:tabs>
          <w:tab w:val="right" w:pos="10080"/>
        </w:tabs>
        <w:ind w:right="-720"/>
        <w:rPr>
          <w:rFonts w:ascii="Arial" w:hAnsi="Arial" w:cs="Arial"/>
          <w:b/>
          <w:bCs/>
          <w:sz w:val="20"/>
          <w:szCs w:val="20"/>
        </w:rPr>
      </w:pPr>
      <w:r w:rsidRPr="006A1F51">
        <w:rPr>
          <w:rFonts w:ascii="Arial" w:hAnsi="Arial" w:cs="Arial"/>
          <w:b/>
          <w:bCs/>
          <w:sz w:val="20"/>
          <w:szCs w:val="20"/>
        </w:rPr>
        <w:t>For Immediate Release</w:t>
      </w:r>
      <w:r w:rsidRPr="006A1F51">
        <w:rPr>
          <w:rFonts w:ascii="Arial" w:hAnsi="Arial" w:cs="Arial"/>
          <w:b/>
          <w:bCs/>
          <w:sz w:val="20"/>
          <w:szCs w:val="20"/>
        </w:rPr>
        <w:tab/>
        <w:t>Contact:  Dan Haug</w:t>
      </w:r>
    </w:p>
    <w:p w14:paraId="1B346785" w14:textId="70568E95" w:rsidR="006A1F51" w:rsidRPr="006A1F51" w:rsidRDefault="00060640" w:rsidP="006A1F51">
      <w:pPr>
        <w:tabs>
          <w:tab w:val="right" w:pos="10080"/>
        </w:tabs>
        <w:ind w:right="-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</w:t>
      </w:r>
      <w:r w:rsidR="006A1F51" w:rsidRPr="006A1F51">
        <w:rPr>
          <w:rFonts w:ascii="Arial" w:hAnsi="Arial" w:cs="Arial"/>
          <w:b/>
          <w:bCs/>
          <w:sz w:val="20"/>
          <w:szCs w:val="20"/>
        </w:rPr>
        <w:t xml:space="preserve"> </w:t>
      </w:r>
      <w:r w:rsidR="00617F76">
        <w:rPr>
          <w:rFonts w:ascii="Arial" w:hAnsi="Arial" w:cs="Arial"/>
          <w:b/>
          <w:bCs/>
          <w:sz w:val="20"/>
          <w:szCs w:val="20"/>
        </w:rPr>
        <w:t>7</w:t>
      </w:r>
      <w:r w:rsidR="006A1F51" w:rsidRPr="006A1F51">
        <w:rPr>
          <w:rFonts w:ascii="Arial" w:hAnsi="Arial" w:cs="Arial"/>
          <w:b/>
          <w:bCs/>
          <w:sz w:val="20"/>
          <w:szCs w:val="20"/>
        </w:rPr>
        <w:t>, 202</w:t>
      </w:r>
      <w:r w:rsidR="00172C11">
        <w:rPr>
          <w:rFonts w:ascii="Arial" w:hAnsi="Arial" w:cs="Arial"/>
          <w:b/>
          <w:bCs/>
          <w:sz w:val="20"/>
          <w:szCs w:val="20"/>
        </w:rPr>
        <w:t>5</w:t>
      </w:r>
      <w:r w:rsidR="006A1F51" w:rsidRPr="006A1F51">
        <w:rPr>
          <w:rFonts w:ascii="Arial" w:hAnsi="Arial" w:cs="Arial"/>
          <w:b/>
          <w:bCs/>
          <w:sz w:val="20"/>
          <w:szCs w:val="20"/>
        </w:rPr>
        <w:tab/>
        <w:t>573-751-2345</w:t>
      </w:r>
    </w:p>
    <w:p w14:paraId="4474121D" w14:textId="77777777" w:rsidR="006A1F51" w:rsidRPr="006A1F51" w:rsidRDefault="006A1F51" w:rsidP="006A1F51">
      <w:pPr>
        <w:rPr>
          <w:rFonts w:ascii="Arial" w:hAnsi="Arial" w:cs="Arial"/>
          <w:sz w:val="20"/>
          <w:szCs w:val="20"/>
        </w:rPr>
      </w:pPr>
    </w:p>
    <w:p w14:paraId="33E7B03D" w14:textId="6CEFEFD8" w:rsidR="006A1F51" w:rsidRPr="00172C11" w:rsidRDefault="006A1F51" w:rsidP="006A1F51">
      <w:pPr>
        <w:jc w:val="center"/>
        <w:rPr>
          <w:rFonts w:ascii="Arial" w:hAnsi="Arial" w:cs="Arial"/>
          <w:sz w:val="22"/>
          <w:szCs w:val="22"/>
        </w:rPr>
      </w:pPr>
      <w:r w:rsidRPr="00172C11">
        <w:rPr>
          <w:rFonts w:ascii="Arial" w:hAnsi="Arial" w:cs="Arial"/>
          <w:b/>
          <w:bCs/>
          <w:sz w:val="22"/>
          <w:szCs w:val="22"/>
        </w:rPr>
        <w:t>State Release</w:t>
      </w:r>
      <w:r w:rsidR="00060640">
        <w:rPr>
          <w:rFonts w:ascii="Arial" w:hAnsi="Arial" w:cs="Arial"/>
          <w:b/>
          <w:bCs/>
          <w:sz w:val="22"/>
          <w:szCs w:val="22"/>
        </w:rPr>
        <w:t>s April</w:t>
      </w:r>
      <w:r w:rsidRPr="00172C11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72C11" w:rsidRPr="00172C11">
        <w:rPr>
          <w:rFonts w:ascii="Arial" w:hAnsi="Arial" w:cs="Arial"/>
          <w:b/>
          <w:bCs/>
          <w:sz w:val="22"/>
          <w:szCs w:val="22"/>
        </w:rPr>
        <w:t>5</w:t>
      </w:r>
      <w:r w:rsidRPr="00172C11">
        <w:rPr>
          <w:rFonts w:ascii="Arial" w:hAnsi="Arial" w:cs="Arial"/>
          <w:b/>
          <w:bCs/>
          <w:sz w:val="22"/>
          <w:szCs w:val="22"/>
        </w:rPr>
        <w:t xml:space="preserve"> General Revenue Report</w:t>
      </w:r>
    </w:p>
    <w:p w14:paraId="5A60D57F" w14:textId="77777777" w:rsidR="006A1F51" w:rsidRPr="006A1F51" w:rsidRDefault="006A1F51" w:rsidP="006A1F51">
      <w:pPr>
        <w:rPr>
          <w:rFonts w:ascii="Arial" w:hAnsi="Arial" w:cs="Arial"/>
          <w:sz w:val="20"/>
          <w:szCs w:val="20"/>
        </w:rPr>
      </w:pPr>
    </w:p>
    <w:p w14:paraId="3F1DDE3E" w14:textId="77777777" w:rsidR="00060640" w:rsidRPr="00060640" w:rsidRDefault="00060640" w:rsidP="00060640">
      <w:pPr>
        <w:ind w:firstLine="720"/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State Budget Director Dan Haug announced today that net general revenue collections for April 2025 increased 3.3 percent compared to those for April 2024, from $1.38 billion last year to $1.43 billion this year.</w:t>
      </w:r>
    </w:p>
    <w:p w14:paraId="77E3D034" w14:textId="77777777" w:rsidR="00060640" w:rsidRPr="00060640" w:rsidRDefault="00060640" w:rsidP="00060640">
      <w:pPr>
        <w:ind w:firstLine="720"/>
        <w:rPr>
          <w:rFonts w:ascii="Arial" w:hAnsi="Arial" w:cs="Arial"/>
          <w:sz w:val="20"/>
          <w:szCs w:val="20"/>
        </w:rPr>
      </w:pPr>
    </w:p>
    <w:p w14:paraId="79B7595E" w14:textId="77777777" w:rsidR="00060640" w:rsidRPr="00060640" w:rsidRDefault="00060640" w:rsidP="00060640">
      <w:pPr>
        <w:ind w:firstLine="720"/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Net general revenue collections for 2025 fiscal year-to-date decreased 0.8 percent compared to April 2024, from $10.70 billion last year to $10.61 billion this year.</w:t>
      </w:r>
    </w:p>
    <w:p w14:paraId="42267340" w14:textId="77777777" w:rsidR="00060640" w:rsidRPr="00060640" w:rsidRDefault="00060640" w:rsidP="00060640">
      <w:pPr>
        <w:ind w:firstLine="720"/>
        <w:rPr>
          <w:rFonts w:ascii="Arial" w:hAnsi="Arial" w:cs="Arial"/>
          <w:sz w:val="18"/>
          <w:szCs w:val="18"/>
        </w:rPr>
      </w:pPr>
    </w:p>
    <w:p w14:paraId="09EC5C5E" w14:textId="77777777" w:rsidR="00060640" w:rsidRPr="007004F3" w:rsidRDefault="00060640" w:rsidP="00060640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4BA0474F" w14:textId="77777777" w:rsidR="00060640" w:rsidRPr="007004F3" w:rsidRDefault="00060640" w:rsidP="00060640">
      <w:pPr>
        <w:rPr>
          <w:rFonts w:ascii="Arial" w:hAnsi="Arial" w:cs="Arial"/>
          <w:sz w:val="22"/>
          <w:szCs w:val="22"/>
        </w:rPr>
      </w:pPr>
    </w:p>
    <w:p w14:paraId="5EDC6E46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Individual income tax collections</w:t>
      </w:r>
    </w:p>
    <w:p w14:paraId="497F65B2" w14:textId="77777777" w:rsidR="00060640" w:rsidRPr="00060640" w:rsidRDefault="00060640" w:rsidP="000606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0.2 percent for the year, from $7.38 billion last year to $7.40 billion this year.</w:t>
      </w:r>
    </w:p>
    <w:p w14:paraId="376D3794" w14:textId="77777777" w:rsidR="00060640" w:rsidRPr="00060640" w:rsidRDefault="00060640" w:rsidP="000606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1.3 percent for the month.</w:t>
      </w:r>
    </w:p>
    <w:p w14:paraId="73FA0167" w14:textId="77777777" w:rsidR="00060640" w:rsidRPr="00060640" w:rsidRDefault="00060640" w:rsidP="00060640">
      <w:pPr>
        <w:pStyle w:val="Heading1"/>
        <w:rPr>
          <w:sz w:val="20"/>
          <w:szCs w:val="20"/>
        </w:rPr>
      </w:pPr>
    </w:p>
    <w:p w14:paraId="5914C80C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Pass Through Entity tax collections</w:t>
      </w:r>
    </w:p>
    <w:p w14:paraId="0D4B697A" w14:textId="77777777" w:rsidR="00060640" w:rsidRPr="00060640" w:rsidRDefault="00060640" w:rsidP="000606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Decreased 2.3 percent for the year, from $537.2 million last year to $525.1 million this year.</w:t>
      </w:r>
    </w:p>
    <w:p w14:paraId="211A1D20" w14:textId="77777777" w:rsidR="00060640" w:rsidRPr="00060640" w:rsidRDefault="00060640" w:rsidP="000606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Decreased 20.8 percent for the month.</w:t>
      </w:r>
    </w:p>
    <w:p w14:paraId="01DC2A1F" w14:textId="77777777" w:rsidR="00060640" w:rsidRPr="00060640" w:rsidRDefault="00060640" w:rsidP="00060640">
      <w:pPr>
        <w:rPr>
          <w:rFonts w:ascii="Arial" w:hAnsi="Arial" w:cs="Arial"/>
          <w:sz w:val="20"/>
          <w:szCs w:val="20"/>
        </w:rPr>
      </w:pPr>
    </w:p>
    <w:p w14:paraId="7648A466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Sales and use tax collections</w:t>
      </w:r>
    </w:p>
    <w:p w14:paraId="5BD7E5A6" w14:textId="77777777" w:rsidR="00060640" w:rsidRPr="00060640" w:rsidRDefault="00060640" w:rsidP="0006064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0.6 percent for the year, from $2.67 billion last year to $2.69 billion this year.</w:t>
      </w:r>
    </w:p>
    <w:p w14:paraId="0492072C" w14:textId="77777777" w:rsidR="00060640" w:rsidRPr="00060640" w:rsidRDefault="00060640" w:rsidP="0006064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 xml:space="preserve">Decreased 0.6 percent for the month.  </w:t>
      </w:r>
    </w:p>
    <w:p w14:paraId="7129CBBE" w14:textId="77777777" w:rsidR="00060640" w:rsidRPr="00060640" w:rsidRDefault="00060640" w:rsidP="00060640">
      <w:pPr>
        <w:rPr>
          <w:rFonts w:ascii="Arial" w:hAnsi="Arial" w:cs="Arial"/>
          <w:sz w:val="20"/>
          <w:szCs w:val="20"/>
        </w:rPr>
      </w:pPr>
    </w:p>
    <w:p w14:paraId="6B7A3108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Corporate income and corporate franchise tax collections</w:t>
      </w:r>
    </w:p>
    <w:p w14:paraId="49B7E73B" w14:textId="77777777" w:rsidR="00060640" w:rsidRPr="00060640" w:rsidRDefault="00060640" w:rsidP="000606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Decreased 6.7 percent for the year, from $812.6 million last year to $758.4 million this year.</w:t>
      </w:r>
    </w:p>
    <w:p w14:paraId="2F2EAEDB" w14:textId="77777777" w:rsidR="00060640" w:rsidRPr="00060640" w:rsidRDefault="00060640" w:rsidP="000606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3.4 percent for the month.</w:t>
      </w:r>
    </w:p>
    <w:p w14:paraId="2CF6DB08" w14:textId="77777777" w:rsidR="00060640" w:rsidRPr="00060640" w:rsidRDefault="00060640" w:rsidP="00060640">
      <w:pPr>
        <w:rPr>
          <w:rFonts w:ascii="Arial" w:hAnsi="Arial" w:cs="Arial"/>
          <w:sz w:val="20"/>
          <w:szCs w:val="20"/>
        </w:rPr>
      </w:pPr>
    </w:p>
    <w:p w14:paraId="153D82B9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All other collections</w:t>
      </w:r>
    </w:p>
    <w:p w14:paraId="73CCAB40" w14:textId="77777777" w:rsidR="00060640" w:rsidRPr="00060640" w:rsidRDefault="00060640" w:rsidP="0006064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8.1 percent for the year, from $769.1 million last year to $831.4 million this year.</w:t>
      </w:r>
    </w:p>
    <w:p w14:paraId="0DD2B15C" w14:textId="77777777" w:rsidR="00060640" w:rsidRPr="00060640" w:rsidRDefault="00060640" w:rsidP="0006064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>Increased 97.3 percent for the month.</w:t>
      </w:r>
    </w:p>
    <w:p w14:paraId="66EADAAE" w14:textId="77777777" w:rsidR="00060640" w:rsidRPr="00060640" w:rsidRDefault="00060640" w:rsidP="00060640">
      <w:pPr>
        <w:rPr>
          <w:rFonts w:ascii="Arial" w:hAnsi="Arial" w:cs="Arial"/>
          <w:sz w:val="20"/>
          <w:szCs w:val="20"/>
        </w:rPr>
      </w:pPr>
    </w:p>
    <w:p w14:paraId="5AD43142" w14:textId="77777777" w:rsidR="00060640" w:rsidRPr="00060640" w:rsidRDefault="00060640" w:rsidP="00060640">
      <w:pPr>
        <w:pStyle w:val="Heading1"/>
        <w:rPr>
          <w:sz w:val="20"/>
          <w:szCs w:val="20"/>
        </w:rPr>
      </w:pPr>
      <w:r w:rsidRPr="00060640">
        <w:rPr>
          <w:sz w:val="20"/>
          <w:szCs w:val="20"/>
        </w:rPr>
        <w:t>Refunds</w:t>
      </w:r>
    </w:p>
    <w:p w14:paraId="197287F9" w14:textId="77777777" w:rsidR="00060640" w:rsidRPr="00060640" w:rsidRDefault="00060640" w:rsidP="0006064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 xml:space="preserve">Increased 7.8 percent for the year, from $1.47 billion last year to $1.59 billion this year. </w:t>
      </w:r>
    </w:p>
    <w:p w14:paraId="59D70A83" w14:textId="77777777" w:rsidR="00060640" w:rsidRDefault="00060640" w:rsidP="0006064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0640">
        <w:rPr>
          <w:rFonts w:ascii="Arial" w:hAnsi="Arial" w:cs="Arial"/>
          <w:sz w:val="20"/>
          <w:szCs w:val="20"/>
        </w:rPr>
        <w:t xml:space="preserve">Increased 1.7 percent for the month. </w:t>
      </w:r>
    </w:p>
    <w:p w14:paraId="7DC99AE7" w14:textId="77777777" w:rsidR="00060640" w:rsidRPr="00060640" w:rsidRDefault="00060640" w:rsidP="00060640">
      <w:pPr>
        <w:ind w:left="720"/>
        <w:rPr>
          <w:rFonts w:ascii="Arial" w:hAnsi="Arial" w:cs="Arial"/>
          <w:sz w:val="20"/>
          <w:szCs w:val="20"/>
        </w:rPr>
      </w:pPr>
    </w:p>
    <w:p w14:paraId="053AA1A2" w14:textId="77777777" w:rsidR="00172C11" w:rsidRPr="00AA6DDC" w:rsidRDefault="00172C11" w:rsidP="00172C11">
      <w:pPr>
        <w:rPr>
          <w:rFonts w:ascii="Arial" w:hAnsi="Arial" w:cs="Arial"/>
          <w:i/>
          <w:iCs/>
          <w:sz w:val="20"/>
          <w:szCs w:val="20"/>
        </w:rPr>
      </w:pPr>
      <w:r w:rsidRPr="00AA6DDC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35577E26" w14:textId="77777777" w:rsidR="00172C11" w:rsidRPr="00AA6DDC" w:rsidRDefault="00172C11" w:rsidP="00172C11">
      <w:pPr>
        <w:rPr>
          <w:rFonts w:ascii="Arial" w:hAnsi="Arial" w:cs="Arial"/>
          <w:i/>
          <w:iCs/>
          <w:sz w:val="20"/>
          <w:szCs w:val="20"/>
        </w:rPr>
      </w:pPr>
    </w:p>
    <w:p w14:paraId="788F376A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AD176CA" w14:textId="6FDCAFCB" w:rsidR="00FD0DBD" w:rsidRPr="00FD0DBD" w:rsidRDefault="006A1F51" w:rsidP="00AA6DDC">
      <w:pPr>
        <w:ind w:left="720"/>
        <w:jc w:val="center"/>
        <w:rPr>
          <w:rFonts w:ascii="Times New Roman" w:hAnsi="Times New Roman" w:cs="Times New Roman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sectPr w:rsidR="00FD0DBD" w:rsidRPr="00FD0DBD" w:rsidSect="006A1F51">
      <w:headerReference w:type="first" r:id="rId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060640"/>
    <w:rsid w:val="000B3563"/>
    <w:rsid w:val="00170C55"/>
    <w:rsid w:val="00172C11"/>
    <w:rsid w:val="00192C55"/>
    <w:rsid w:val="001B0C4D"/>
    <w:rsid w:val="001D7889"/>
    <w:rsid w:val="00234582"/>
    <w:rsid w:val="00253550"/>
    <w:rsid w:val="00306D32"/>
    <w:rsid w:val="00350D23"/>
    <w:rsid w:val="00380E52"/>
    <w:rsid w:val="00387A94"/>
    <w:rsid w:val="003A398B"/>
    <w:rsid w:val="0047170E"/>
    <w:rsid w:val="00492E18"/>
    <w:rsid w:val="004E053E"/>
    <w:rsid w:val="005203AE"/>
    <w:rsid w:val="005D2C07"/>
    <w:rsid w:val="00617F76"/>
    <w:rsid w:val="00650DD8"/>
    <w:rsid w:val="00683C31"/>
    <w:rsid w:val="006A1F51"/>
    <w:rsid w:val="006D2878"/>
    <w:rsid w:val="006E2075"/>
    <w:rsid w:val="006F2444"/>
    <w:rsid w:val="007377A1"/>
    <w:rsid w:val="00786AB0"/>
    <w:rsid w:val="007A4301"/>
    <w:rsid w:val="007E4098"/>
    <w:rsid w:val="00825D96"/>
    <w:rsid w:val="008339D7"/>
    <w:rsid w:val="008C2683"/>
    <w:rsid w:val="008E11EC"/>
    <w:rsid w:val="008E3EEB"/>
    <w:rsid w:val="009051F2"/>
    <w:rsid w:val="009E08BD"/>
    <w:rsid w:val="009F7CDF"/>
    <w:rsid w:val="00A037A4"/>
    <w:rsid w:val="00A35E77"/>
    <w:rsid w:val="00A86C35"/>
    <w:rsid w:val="00AA6DDC"/>
    <w:rsid w:val="00BD5447"/>
    <w:rsid w:val="00CD6064"/>
    <w:rsid w:val="00CF184E"/>
    <w:rsid w:val="00D34B0C"/>
    <w:rsid w:val="00D61C23"/>
    <w:rsid w:val="00F578F0"/>
    <w:rsid w:val="00F729CB"/>
    <w:rsid w:val="00FA2E37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3</cp:revision>
  <cp:lastPrinted>2023-08-17T19:53:00Z</cp:lastPrinted>
  <dcterms:created xsi:type="dcterms:W3CDTF">2025-05-05T20:49:00Z</dcterms:created>
  <dcterms:modified xsi:type="dcterms:W3CDTF">2025-05-06T20:46:00Z</dcterms:modified>
</cp:coreProperties>
</file>