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7AEA7" w14:textId="77777777" w:rsidR="00C7642E" w:rsidRDefault="00DA2DB6" w:rsidP="00DA2DB6">
      <w:pPr>
        <w:spacing w:after="0" w:line="240" w:lineRule="auto"/>
        <w:jc w:val="center"/>
        <w:rPr>
          <w:rFonts w:ascii="Arial" w:hAnsi="Arial" w:cs="Arial"/>
          <w:b/>
          <w:sz w:val="32"/>
          <w:szCs w:val="32"/>
        </w:rPr>
      </w:pPr>
      <w:r w:rsidRPr="00DA2DB6">
        <w:rPr>
          <w:rFonts w:ascii="Arial" w:hAnsi="Arial" w:cs="Arial"/>
          <w:b/>
          <w:sz w:val="32"/>
          <w:szCs w:val="32"/>
        </w:rPr>
        <w:t>Pre-Construction Meeting Agenda</w:t>
      </w:r>
    </w:p>
    <w:p w14:paraId="0E140AF9" w14:textId="77777777" w:rsidR="00DA2DB6" w:rsidRDefault="00DA2DB6" w:rsidP="00DA2DB6">
      <w:pPr>
        <w:spacing w:after="0" w:line="240" w:lineRule="auto"/>
        <w:jc w:val="center"/>
        <w:rPr>
          <w:rFonts w:ascii="Arial" w:hAnsi="Arial" w:cs="Arial"/>
          <w:sz w:val="32"/>
          <w:szCs w:val="32"/>
        </w:rPr>
      </w:pPr>
      <w:r w:rsidRPr="00DA2DB6">
        <w:rPr>
          <w:rFonts w:ascii="Arial" w:hAnsi="Arial" w:cs="Arial"/>
          <w:sz w:val="32"/>
          <w:szCs w:val="32"/>
          <w:highlight w:val="yellow"/>
        </w:rPr>
        <w:t>Month XX, Year at X:XX am</w:t>
      </w:r>
    </w:p>
    <w:p w14:paraId="31F59ED1" w14:textId="77777777" w:rsidR="00DA2DB6" w:rsidRDefault="00DA2DB6" w:rsidP="00DA2DB6">
      <w:pPr>
        <w:spacing w:after="0" w:line="240" w:lineRule="auto"/>
        <w:jc w:val="center"/>
        <w:rPr>
          <w:rFonts w:ascii="Arial" w:hAnsi="Arial" w:cs="Arial"/>
          <w:sz w:val="32"/>
          <w:szCs w:val="32"/>
        </w:rPr>
      </w:pPr>
      <w:r w:rsidRPr="00DA2DB6">
        <w:rPr>
          <w:rFonts w:ascii="Arial" w:hAnsi="Arial" w:cs="Arial"/>
          <w:sz w:val="32"/>
          <w:szCs w:val="32"/>
          <w:highlight w:val="yellow"/>
        </w:rPr>
        <w:t>Project Name</w:t>
      </w:r>
    </w:p>
    <w:p w14:paraId="36DA7FC8" w14:textId="77777777" w:rsidR="00DA2DB6" w:rsidRDefault="00DA2DB6" w:rsidP="00DA2DB6">
      <w:pPr>
        <w:spacing w:after="0" w:line="240" w:lineRule="auto"/>
        <w:jc w:val="center"/>
        <w:rPr>
          <w:rFonts w:ascii="Arial" w:hAnsi="Arial" w:cs="Arial"/>
          <w:sz w:val="32"/>
          <w:szCs w:val="32"/>
        </w:rPr>
      </w:pPr>
    </w:p>
    <w:p w14:paraId="7764FCE9" w14:textId="77777777" w:rsidR="00DA2DB6" w:rsidRDefault="004864FD" w:rsidP="00DA2DB6">
      <w:pPr>
        <w:spacing w:after="0" w:line="240" w:lineRule="auto"/>
        <w:jc w:val="center"/>
        <w:rPr>
          <w:rFonts w:ascii="Arial" w:hAnsi="Arial" w:cs="Arial"/>
          <w:sz w:val="32"/>
          <w:szCs w:val="32"/>
        </w:rPr>
      </w:pPr>
      <w:r>
        <w:rPr>
          <w:rFonts w:ascii="Arial" w:hAnsi="Arial" w:cs="Arial"/>
          <w:sz w:val="32"/>
          <w:szCs w:val="32"/>
          <w:highlight w:val="yellow"/>
        </w:rPr>
        <w:t xml:space="preserve">Meeting </w:t>
      </w:r>
      <w:r w:rsidR="00DA2DB6" w:rsidRPr="00DA2DB6">
        <w:rPr>
          <w:rFonts w:ascii="Arial" w:hAnsi="Arial" w:cs="Arial"/>
          <w:sz w:val="32"/>
          <w:szCs w:val="32"/>
          <w:highlight w:val="yellow"/>
        </w:rPr>
        <w:t>Address</w:t>
      </w:r>
    </w:p>
    <w:p w14:paraId="78476E01" w14:textId="77777777" w:rsidR="00DA2DB6" w:rsidRPr="00DA2DB6" w:rsidRDefault="00DA2DB6" w:rsidP="00DA2DB6">
      <w:pPr>
        <w:spacing w:after="0" w:line="240" w:lineRule="auto"/>
        <w:jc w:val="center"/>
        <w:rPr>
          <w:rFonts w:ascii="Arial" w:hAnsi="Arial" w:cs="Arial"/>
          <w:sz w:val="32"/>
          <w:szCs w:val="32"/>
        </w:rPr>
      </w:pPr>
      <w:r w:rsidRPr="00DA2DB6">
        <w:rPr>
          <w:rFonts w:ascii="Arial" w:hAnsi="Arial" w:cs="Arial"/>
          <w:sz w:val="32"/>
          <w:szCs w:val="32"/>
          <w:highlight w:val="yellow"/>
        </w:rPr>
        <w:t>Project No. XXXXX-01</w:t>
      </w:r>
    </w:p>
    <w:p w14:paraId="675403D6" w14:textId="77777777" w:rsidR="00C7642E" w:rsidRDefault="00C7642E" w:rsidP="00C7642E">
      <w:pPr>
        <w:pStyle w:val="ListParagraph"/>
        <w:spacing w:after="0" w:line="240" w:lineRule="auto"/>
        <w:ind w:left="1620"/>
        <w:rPr>
          <w:rFonts w:ascii="Arial" w:hAnsi="Arial" w:cs="Arial"/>
          <w:b/>
        </w:rPr>
      </w:pPr>
    </w:p>
    <w:p w14:paraId="1D24231A" w14:textId="77777777" w:rsidR="00663919" w:rsidRPr="00693C0C" w:rsidRDefault="00663919" w:rsidP="00663919">
      <w:pPr>
        <w:pStyle w:val="ListParagraph"/>
        <w:numPr>
          <w:ilvl w:val="0"/>
          <w:numId w:val="29"/>
        </w:numPr>
        <w:spacing w:after="0" w:line="240" w:lineRule="auto"/>
        <w:rPr>
          <w:rFonts w:ascii="Arial" w:hAnsi="Arial" w:cs="Arial"/>
          <w:b/>
        </w:rPr>
      </w:pPr>
      <w:r w:rsidRPr="00693C0C">
        <w:rPr>
          <w:rFonts w:ascii="Arial" w:hAnsi="Arial" w:cs="Arial"/>
          <w:b/>
        </w:rPr>
        <w:t>INTRODUCTION AND ATTENDENCE RECORD</w:t>
      </w:r>
    </w:p>
    <w:p w14:paraId="0E6367AD" w14:textId="77777777" w:rsidR="00663919" w:rsidRPr="00693C0C" w:rsidRDefault="00663919" w:rsidP="00663919">
      <w:pPr>
        <w:pStyle w:val="ListParagraph"/>
        <w:spacing w:after="0" w:line="240" w:lineRule="auto"/>
        <w:ind w:left="2160"/>
        <w:rPr>
          <w:rFonts w:ascii="Arial" w:hAnsi="Arial" w:cs="Arial"/>
          <w:b/>
        </w:rPr>
      </w:pPr>
    </w:p>
    <w:p w14:paraId="168D196A" w14:textId="77777777" w:rsidR="00663919" w:rsidRDefault="00663919" w:rsidP="00663919">
      <w:pPr>
        <w:pStyle w:val="ListParagraph"/>
        <w:spacing w:after="0" w:line="240" w:lineRule="auto"/>
        <w:ind w:left="1620"/>
        <w:rPr>
          <w:rFonts w:ascii="Arial" w:hAnsi="Arial" w:cs="Arial"/>
        </w:rPr>
      </w:pPr>
      <w:r w:rsidRPr="00693C0C">
        <w:rPr>
          <w:rFonts w:ascii="Arial" w:hAnsi="Arial" w:cs="Arial"/>
        </w:rPr>
        <w:t xml:space="preserve">The FMDC Representative initiates self-introductions of the entire Construction Team.                    The Designer routes a </w:t>
      </w:r>
      <w:r w:rsidRPr="00693C0C">
        <w:rPr>
          <w:rFonts w:ascii="Arial" w:hAnsi="Arial" w:cs="Arial"/>
          <w:b/>
        </w:rPr>
        <w:t>Sign-In Sheet</w:t>
      </w:r>
      <w:r w:rsidRPr="00693C0C">
        <w:rPr>
          <w:rFonts w:ascii="Arial" w:hAnsi="Arial" w:cs="Arial"/>
        </w:rPr>
        <w:t xml:space="preserve"> for all those in attendance.</w:t>
      </w:r>
    </w:p>
    <w:p w14:paraId="3E14A883" w14:textId="77777777" w:rsidR="00663919" w:rsidRPr="00693C0C" w:rsidRDefault="00663919" w:rsidP="00663919">
      <w:pPr>
        <w:pStyle w:val="ListParagraph"/>
        <w:spacing w:after="0" w:line="240" w:lineRule="auto"/>
        <w:ind w:left="2160"/>
        <w:rPr>
          <w:rFonts w:ascii="Arial" w:hAnsi="Arial" w:cs="Arial"/>
        </w:rPr>
      </w:pPr>
    </w:p>
    <w:p w14:paraId="39917B7D" w14:textId="77777777" w:rsidR="00663919" w:rsidRDefault="00663919" w:rsidP="00663919">
      <w:pPr>
        <w:ind w:left="1710"/>
        <w:rPr>
          <w:rFonts w:ascii="Arial" w:hAnsi="Arial" w:cs="Arial"/>
          <w:b/>
        </w:rPr>
      </w:pPr>
      <w:r>
        <w:rPr>
          <w:rFonts w:ascii="Arial" w:hAnsi="Arial"/>
        </w:rPr>
        <w:t>In no event is the Contractor to make assumptions or take liberties, with regards to the Specifications or Drawings.  Doing so shall be at their own risk.  The procedure for addressing questions or observations that the Contractor believes not covered in the Project Documents is outlined in the General Conditions and will be reviewed at this meeting.</w:t>
      </w:r>
    </w:p>
    <w:p w14:paraId="1D3B3258" w14:textId="77777777" w:rsidR="00663919" w:rsidRDefault="00663919" w:rsidP="005335C2">
      <w:pPr>
        <w:autoSpaceDE w:val="0"/>
        <w:autoSpaceDN w:val="0"/>
        <w:adjustRightInd w:val="0"/>
        <w:spacing w:after="0" w:line="240" w:lineRule="auto"/>
        <w:rPr>
          <w:rFonts w:ascii="Arial" w:hAnsi="Arial" w:cs="Arial"/>
          <w:b/>
        </w:rPr>
      </w:pPr>
    </w:p>
    <w:p w14:paraId="03071BD6" w14:textId="4BCEFCD2" w:rsidR="00663919" w:rsidRPr="00F9109B" w:rsidRDefault="005335C2" w:rsidP="00663919">
      <w:pPr>
        <w:pStyle w:val="ListParagraph"/>
        <w:numPr>
          <w:ilvl w:val="0"/>
          <w:numId w:val="29"/>
        </w:numPr>
        <w:autoSpaceDE w:val="0"/>
        <w:autoSpaceDN w:val="0"/>
        <w:adjustRightInd w:val="0"/>
        <w:spacing w:after="0" w:line="240" w:lineRule="auto"/>
        <w:rPr>
          <w:rFonts w:ascii="Arial" w:hAnsi="Arial" w:cs="Arial"/>
          <w:color w:val="000000"/>
        </w:rPr>
      </w:pPr>
      <w:r w:rsidRPr="00F9109B">
        <w:rPr>
          <w:rFonts w:ascii="Arial" w:hAnsi="Arial" w:cs="Arial"/>
          <w:color w:val="000000"/>
        </w:rPr>
        <w:t>E-Builde</w:t>
      </w:r>
      <w:r w:rsidR="00663919" w:rsidRPr="00F9109B">
        <w:rPr>
          <w:rFonts w:ascii="Arial" w:hAnsi="Arial" w:cs="Arial"/>
          <w:color w:val="000000"/>
        </w:rPr>
        <w:t>r New Company/User Request Form:</w:t>
      </w:r>
    </w:p>
    <w:p w14:paraId="42C38741" w14:textId="77777777" w:rsidR="005335C2" w:rsidRPr="00F9109B" w:rsidRDefault="005335C2" w:rsidP="00663919">
      <w:pPr>
        <w:pStyle w:val="ListParagraph"/>
        <w:autoSpaceDE w:val="0"/>
        <w:autoSpaceDN w:val="0"/>
        <w:adjustRightInd w:val="0"/>
        <w:spacing w:after="0" w:line="240" w:lineRule="auto"/>
        <w:ind w:left="1620"/>
        <w:rPr>
          <w:rFonts w:ascii="Arial" w:hAnsi="Arial" w:cs="Arial"/>
          <w:color w:val="000000"/>
        </w:rPr>
      </w:pPr>
      <w:r w:rsidRPr="00F9109B">
        <w:rPr>
          <w:rFonts w:ascii="Arial" w:hAnsi="Arial" w:cs="Arial"/>
          <w:color w:val="000000"/>
        </w:rPr>
        <w:t>Individuals shall complete the E-Builder New Company/User Request Form located at</w:t>
      </w:r>
    </w:p>
    <w:p w14:paraId="6228B064" w14:textId="54731C52" w:rsidR="005335C2" w:rsidRPr="00F9109B" w:rsidRDefault="005335C2" w:rsidP="00663919">
      <w:pPr>
        <w:autoSpaceDE w:val="0"/>
        <w:autoSpaceDN w:val="0"/>
        <w:adjustRightInd w:val="0"/>
        <w:spacing w:after="0" w:line="240" w:lineRule="auto"/>
        <w:ind w:left="1620"/>
        <w:rPr>
          <w:rFonts w:ascii="Arial" w:hAnsi="Arial" w:cs="Arial"/>
          <w:color w:val="000000"/>
        </w:rPr>
      </w:pPr>
      <w:r w:rsidRPr="00F9109B">
        <w:rPr>
          <w:rFonts w:ascii="Arial" w:hAnsi="Arial" w:cs="Arial"/>
          <w:color w:val="000000"/>
        </w:rPr>
        <w:t xml:space="preserve">the following web site: </w:t>
      </w:r>
      <w:hyperlink r:id="rId8" w:history="1">
        <w:r w:rsidR="000A3970" w:rsidRPr="00CC16B6">
          <w:rPr>
            <w:rStyle w:val="Hyperlink"/>
            <w:rFonts w:ascii="Arial" w:hAnsi="Arial" w:cs="Arial"/>
          </w:rPr>
          <w:t>https://oa.mo.gov/facilities/vendor-links/contractor-forms</w:t>
        </w:r>
      </w:hyperlink>
      <w:r w:rsidR="000A3970">
        <w:rPr>
          <w:rFonts w:ascii="Arial" w:hAnsi="Arial" w:cs="Arial"/>
          <w:color w:val="0563C2"/>
        </w:rPr>
        <w:t xml:space="preserve">. </w:t>
      </w:r>
    </w:p>
    <w:p w14:paraId="4E03CCC3" w14:textId="40B2CA39" w:rsidR="00C7642E" w:rsidRPr="00F9109B" w:rsidRDefault="005335C2" w:rsidP="00663919">
      <w:pPr>
        <w:autoSpaceDE w:val="0"/>
        <w:autoSpaceDN w:val="0"/>
        <w:adjustRightInd w:val="0"/>
        <w:spacing w:after="0" w:line="240" w:lineRule="auto"/>
        <w:ind w:left="1620"/>
        <w:rPr>
          <w:rFonts w:ascii="Arial" w:hAnsi="Arial" w:cs="Arial"/>
          <w:color w:val="0563C2"/>
        </w:rPr>
      </w:pPr>
      <w:r w:rsidRPr="00F9109B">
        <w:rPr>
          <w:rFonts w:ascii="Arial" w:hAnsi="Arial" w:cs="Arial"/>
          <w:color w:val="000000"/>
        </w:rPr>
        <w:t xml:space="preserve">Completed forms shall be emailed to </w:t>
      </w:r>
      <w:hyperlink r:id="rId9" w:history="1">
        <w:r w:rsidR="00F9109B" w:rsidRPr="00CC16B6">
          <w:rPr>
            <w:rStyle w:val="Hyperlink"/>
            <w:rFonts w:ascii="Arial" w:hAnsi="Arial" w:cs="Arial"/>
          </w:rPr>
          <w:t>OA.FMDCE-BuilderSupport@oa.mo.gov</w:t>
        </w:r>
      </w:hyperlink>
      <w:r w:rsidRPr="00F9109B">
        <w:rPr>
          <w:rFonts w:ascii="Arial" w:hAnsi="Arial" w:cs="Arial"/>
          <w:color w:val="000000"/>
        </w:rPr>
        <w:t>.</w:t>
      </w:r>
      <w:r w:rsidR="00861A80" w:rsidRPr="00F9109B">
        <w:rPr>
          <w:rFonts w:ascii="Arial" w:hAnsi="Arial" w:cs="Arial"/>
          <w:color w:val="000000"/>
        </w:rPr>
        <w:t xml:space="preserve"> After completing the process, you will have access to the eBuilder Help Desk for any questions you may have at: </w:t>
      </w:r>
      <w:hyperlink r:id="rId10" w:history="1">
        <w:r w:rsidR="00F9109B" w:rsidRPr="00CC16B6">
          <w:rPr>
            <w:rStyle w:val="Hyperlink"/>
            <w:rFonts w:ascii="Arial" w:hAnsi="Arial" w:cs="Arial"/>
          </w:rPr>
          <w:t>OA.FMDCE-BuilderSupport@oa.mo.gov</w:t>
        </w:r>
      </w:hyperlink>
    </w:p>
    <w:p w14:paraId="02D325EB" w14:textId="77777777" w:rsidR="00C7642E" w:rsidRDefault="00C7642E" w:rsidP="00C7642E">
      <w:pPr>
        <w:pStyle w:val="ListParagraph"/>
        <w:spacing w:after="0" w:line="240" w:lineRule="auto"/>
        <w:ind w:left="1620"/>
        <w:rPr>
          <w:rFonts w:ascii="Arial" w:hAnsi="Arial" w:cs="Arial"/>
          <w:b/>
        </w:rPr>
      </w:pPr>
    </w:p>
    <w:p w14:paraId="79624A03" w14:textId="77777777" w:rsidR="00315261" w:rsidRPr="00693C0C" w:rsidRDefault="00315261" w:rsidP="0002614F">
      <w:pPr>
        <w:pStyle w:val="ListParagraph"/>
        <w:spacing w:after="0" w:line="240" w:lineRule="auto"/>
        <w:ind w:left="2160"/>
        <w:rPr>
          <w:rFonts w:ascii="Arial" w:hAnsi="Arial" w:cs="Arial"/>
          <w:b/>
        </w:rPr>
      </w:pPr>
    </w:p>
    <w:p w14:paraId="4ABE4449" w14:textId="77777777" w:rsidR="00315261" w:rsidRPr="00693C0C" w:rsidRDefault="00315261" w:rsidP="000A0DDE">
      <w:pPr>
        <w:pStyle w:val="ListParagraph"/>
        <w:numPr>
          <w:ilvl w:val="0"/>
          <w:numId w:val="29"/>
        </w:numPr>
        <w:spacing w:after="0" w:line="240" w:lineRule="auto"/>
        <w:rPr>
          <w:rFonts w:ascii="Arial" w:hAnsi="Arial" w:cs="Arial"/>
          <w:b/>
        </w:rPr>
      </w:pPr>
      <w:r w:rsidRPr="00693C0C">
        <w:rPr>
          <w:rFonts w:ascii="Arial" w:hAnsi="Arial" w:cs="Arial"/>
          <w:b/>
        </w:rPr>
        <w:t>REVIEW OF CONTRACT</w:t>
      </w:r>
    </w:p>
    <w:p w14:paraId="004E845B" w14:textId="77777777" w:rsidR="00315261" w:rsidRPr="00693C0C" w:rsidRDefault="00315261" w:rsidP="0002614F">
      <w:pPr>
        <w:pStyle w:val="ListParagraph"/>
        <w:spacing w:after="0" w:line="240" w:lineRule="auto"/>
        <w:ind w:left="2160"/>
        <w:rPr>
          <w:rFonts w:ascii="Arial" w:hAnsi="Arial" w:cs="Arial"/>
          <w:b/>
        </w:rPr>
      </w:pPr>
    </w:p>
    <w:p w14:paraId="5F3856BF" w14:textId="77777777" w:rsidR="009A4E55" w:rsidRPr="00711F5D" w:rsidRDefault="00315261" w:rsidP="00711F5D">
      <w:pPr>
        <w:pStyle w:val="ListParagraph"/>
        <w:widowControl w:val="0"/>
        <w:numPr>
          <w:ilvl w:val="4"/>
          <w:numId w:val="11"/>
        </w:numPr>
        <w:tabs>
          <w:tab w:val="left" w:pos="1961"/>
        </w:tabs>
        <w:kinsoku w:val="0"/>
        <w:overflowPunct w:val="0"/>
        <w:autoSpaceDE w:val="0"/>
        <w:autoSpaceDN w:val="0"/>
        <w:adjustRightInd w:val="0"/>
        <w:spacing w:before="1" w:after="0" w:line="240" w:lineRule="auto"/>
        <w:ind w:hanging="720"/>
        <w:contextualSpacing w:val="0"/>
        <w:rPr>
          <w:rFonts w:ascii="Arial" w:hAnsi="Arial" w:cs="Arial"/>
          <w:b/>
          <w:bCs/>
          <w:color w:val="231F20"/>
          <w:spacing w:val="-4"/>
        </w:rPr>
      </w:pPr>
      <w:r w:rsidRPr="00711F5D">
        <w:rPr>
          <w:rFonts w:ascii="Arial" w:hAnsi="Arial" w:cs="Arial"/>
          <w:b/>
          <w:bCs/>
          <w:color w:val="231F20"/>
          <w:spacing w:val="-4"/>
        </w:rPr>
        <w:t>Contract Data Sheet</w:t>
      </w:r>
      <w:r w:rsidR="009A4E55" w:rsidRPr="00711F5D">
        <w:rPr>
          <w:rFonts w:ascii="Arial" w:hAnsi="Arial" w:cs="Arial"/>
          <w:b/>
          <w:bCs/>
          <w:color w:val="231F20"/>
          <w:spacing w:val="-4"/>
        </w:rPr>
        <w:t xml:space="preserve"> </w:t>
      </w:r>
    </w:p>
    <w:p w14:paraId="0F64C65E" w14:textId="77777777" w:rsidR="009A4E55" w:rsidRPr="00693C0C" w:rsidRDefault="009A4E55" w:rsidP="0002614F">
      <w:pPr>
        <w:pStyle w:val="ListParagraph"/>
        <w:spacing w:after="0" w:line="240" w:lineRule="auto"/>
        <w:ind w:left="2520"/>
        <w:rPr>
          <w:rFonts w:ascii="Arial" w:hAnsi="Arial" w:cs="Arial"/>
          <w:b/>
        </w:rPr>
      </w:pPr>
    </w:p>
    <w:p w14:paraId="281AB202" w14:textId="77777777" w:rsidR="009A4E55" w:rsidRPr="00051A32" w:rsidRDefault="00315261" w:rsidP="00051A32">
      <w:pPr>
        <w:pStyle w:val="ListParagraph"/>
        <w:numPr>
          <w:ilvl w:val="5"/>
          <w:numId w:val="17"/>
        </w:numPr>
        <w:spacing w:after="0" w:line="240" w:lineRule="auto"/>
        <w:rPr>
          <w:rFonts w:ascii="Arial" w:hAnsi="Arial" w:cs="Arial"/>
          <w:color w:val="231F20"/>
          <w:spacing w:val="-3"/>
        </w:rPr>
      </w:pPr>
      <w:r w:rsidRPr="00051A32">
        <w:rPr>
          <w:rFonts w:ascii="Arial" w:hAnsi="Arial" w:cs="Arial"/>
          <w:color w:val="231F20"/>
          <w:spacing w:val="-3"/>
        </w:rPr>
        <w:t>The FMDC Representative distributes the Completed Contract Data Sheet and discusses the following Contract Terms and Conditions.</w:t>
      </w:r>
    </w:p>
    <w:p w14:paraId="232BB080" w14:textId="77777777" w:rsidR="009A4E55" w:rsidRPr="00693C0C" w:rsidRDefault="009A4E55" w:rsidP="0002614F">
      <w:pPr>
        <w:spacing w:after="0" w:line="240" w:lineRule="auto"/>
        <w:ind w:left="2160"/>
        <w:rPr>
          <w:rFonts w:ascii="Arial" w:hAnsi="Arial" w:cs="Arial"/>
          <w:b/>
        </w:rPr>
      </w:pPr>
    </w:p>
    <w:p w14:paraId="5E1ED3B3" w14:textId="77777777" w:rsidR="009A4E55" w:rsidRPr="00711F5D" w:rsidRDefault="00315261" w:rsidP="00711F5D">
      <w:pPr>
        <w:pStyle w:val="BodyText"/>
        <w:numPr>
          <w:ilvl w:val="6"/>
          <w:numId w:val="17"/>
        </w:numPr>
        <w:kinsoku w:val="0"/>
        <w:overflowPunct w:val="0"/>
        <w:ind w:right="1247"/>
        <w:rPr>
          <w:color w:val="231F20"/>
          <w:spacing w:val="-6"/>
        </w:rPr>
      </w:pPr>
      <w:r w:rsidRPr="00711F5D">
        <w:rPr>
          <w:color w:val="231F20"/>
          <w:spacing w:val="-6"/>
        </w:rPr>
        <w:t>Addenda issued to the Plans and Specifications</w:t>
      </w:r>
      <w:r w:rsidR="00DA2DB6">
        <w:rPr>
          <w:color w:val="231F20"/>
          <w:spacing w:val="-6"/>
        </w:rPr>
        <w:t xml:space="preserve"> </w:t>
      </w:r>
    </w:p>
    <w:p w14:paraId="5FAC5284" w14:textId="77777777" w:rsidR="003E270B" w:rsidRDefault="00315261" w:rsidP="0071605B">
      <w:pPr>
        <w:pStyle w:val="BodyText"/>
        <w:numPr>
          <w:ilvl w:val="6"/>
          <w:numId w:val="17"/>
        </w:numPr>
        <w:kinsoku w:val="0"/>
        <w:overflowPunct w:val="0"/>
        <w:ind w:right="1247"/>
        <w:rPr>
          <w:color w:val="231F20"/>
          <w:spacing w:val="-6"/>
        </w:rPr>
      </w:pPr>
      <w:r w:rsidRPr="003E270B">
        <w:rPr>
          <w:color w:val="231F20"/>
          <w:spacing w:val="-6"/>
        </w:rPr>
        <w:t>Contract Amount – Base Bid and Alternates accepted</w:t>
      </w:r>
      <w:r w:rsidR="00DA2DB6" w:rsidRPr="003E270B">
        <w:rPr>
          <w:color w:val="231F20"/>
          <w:spacing w:val="-6"/>
        </w:rPr>
        <w:t xml:space="preserve"> </w:t>
      </w:r>
    </w:p>
    <w:p w14:paraId="70E67FA5" w14:textId="77777777" w:rsidR="009A4E55" w:rsidRPr="003E270B" w:rsidRDefault="00315261" w:rsidP="0071605B">
      <w:pPr>
        <w:pStyle w:val="BodyText"/>
        <w:numPr>
          <w:ilvl w:val="6"/>
          <w:numId w:val="17"/>
        </w:numPr>
        <w:kinsoku w:val="0"/>
        <w:overflowPunct w:val="0"/>
        <w:ind w:right="1247"/>
        <w:rPr>
          <w:color w:val="231F20"/>
          <w:spacing w:val="-6"/>
        </w:rPr>
      </w:pPr>
      <w:r w:rsidRPr="003E270B">
        <w:rPr>
          <w:color w:val="231F20"/>
          <w:spacing w:val="-6"/>
        </w:rPr>
        <w:t>Unit Prices</w:t>
      </w:r>
    </w:p>
    <w:p w14:paraId="55BBDA25" w14:textId="77777777" w:rsidR="009A4E55" w:rsidRPr="00711F5D" w:rsidRDefault="00232ABC" w:rsidP="00711F5D">
      <w:pPr>
        <w:pStyle w:val="BodyText"/>
        <w:numPr>
          <w:ilvl w:val="6"/>
          <w:numId w:val="17"/>
        </w:numPr>
        <w:kinsoku w:val="0"/>
        <w:overflowPunct w:val="0"/>
        <w:ind w:right="1247"/>
        <w:rPr>
          <w:color w:val="231F20"/>
          <w:spacing w:val="-6"/>
        </w:rPr>
      </w:pPr>
      <w:r>
        <w:rPr>
          <w:color w:val="231F20"/>
          <w:spacing w:val="-6"/>
        </w:rPr>
        <w:t>Contract Completion D</w:t>
      </w:r>
      <w:r w:rsidR="00315261" w:rsidRPr="00711F5D">
        <w:rPr>
          <w:color w:val="231F20"/>
          <w:spacing w:val="-6"/>
        </w:rPr>
        <w:t>ate – Bad Weather Days and Liquidated Damages rate</w:t>
      </w:r>
    </w:p>
    <w:p w14:paraId="22ACAB5D" w14:textId="77777777" w:rsidR="00315261" w:rsidRPr="003E270B" w:rsidRDefault="00315261" w:rsidP="003E3D52">
      <w:pPr>
        <w:pStyle w:val="BodyText"/>
        <w:numPr>
          <w:ilvl w:val="6"/>
          <w:numId w:val="17"/>
        </w:numPr>
        <w:kinsoku w:val="0"/>
        <w:overflowPunct w:val="0"/>
        <w:ind w:right="1247"/>
        <w:rPr>
          <w:b/>
        </w:rPr>
      </w:pPr>
      <w:r w:rsidRPr="003E270B">
        <w:rPr>
          <w:color w:val="231F20"/>
          <w:spacing w:val="-6"/>
        </w:rPr>
        <w:t>MBE/WBE/SDVE Participation and Reporting Requirements Section 002213,3.0,D&amp;E</w:t>
      </w:r>
      <w:r w:rsidR="00DA2DB6" w:rsidRPr="003E270B">
        <w:rPr>
          <w:color w:val="231F20"/>
          <w:spacing w:val="-6"/>
        </w:rPr>
        <w:t xml:space="preserve"> </w:t>
      </w:r>
    </w:p>
    <w:p w14:paraId="5536D42B" w14:textId="77777777" w:rsidR="003E270B" w:rsidRPr="003E270B" w:rsidRDefault="003E270B" w:rsidP="003E270B">
      <w:pPr>
        <w:pStyle w:val="BodyText"/>
        <w:kinsoku w:val="0"/>
        <w:overflowPunct w:val="0"/>
        <w:ind w:left="3400" w:right="1247"/>
        <w:rPr>
          <w:b/>
        </w:rPr>
      </w:pPr>
    </w:p>
    <w:p w14:paraId="3376571B" w14:textId="77777777" w:rsidR="00315261" w:rsidRPr="00711F5D" w:rsidRDefault="00315261" w:rsidP="00711F5D">
      <w:pPr>
        <w:pStyle w:val="ListParagraph"/>
        <w:widowControl w:val="0"/>
        <w:numPr>
          <w:ilvl w:val="4"/>
          <w:numId w:val="11"/>
        </w:numPr>
        <w:tabs>
          <w:tab w:val="left" w:pos="1961"/>
        </w:tabs>
        <w:kinsoku w:val="0"/>
        <w:overflowPunct w:val="0"/>
        <w:autoSpaceDE w:val="0"/>
        <w:autoSpaceDN w:val="0"/>
        <w:adjustRightInd w:val="0"/>
        <w:spacing w:before="1" w:after="0" w:line="240" w:lineRule="auto"/>
        <w:ind w:hanging="720"/>
        <w:contextualSpacing w:val="0"/>
        <w:rPr>
          <w:rFonts w:ascii="Arial" w:hAnsi="Arial" w:cs="Arial"/>
          <w:b/>
          <w:bCs/>
          <w:color w:val="231F20"/>
          <w:spacing w:val="-4"/>
        </w:rPr>
      </w:pPr>
      <w:r w:rsidRPr="00711F5D">
        <w:rPr>
          <w:rFonts w:ascii="Arial" w:hAnsi="Arial" w:cs="Arial"/>
          <w:b/>
          <w:bCs/>
          <w:color w:val="231F20"/>
          <w:spacing w:val="-4"/>
        </w:rPr>
        <w:t>Notice to Proceed</w:t>
      </w:r>
    </w:p>
    <w:p w14:paraId="5DF86659" w14:textId="77777777" w:rsidR="009A4E55" w:rsidRPr="00693C0C" w:rsidRDefault="009A4E55" w:rsidP="0002614F">
      <w:pPr>
        <w:spacing w:after="0" w:line="240" w:lineRule="auto"/>
        <w:ind w:left="2160"/>
        <w:rPr>
          <w:rFonts w:ascii="Arial" w:hAnsi="Arial" w:cs="Arial"/>
        </w:rPr>
      </w:pPr>
    </w:p>
    <w:p w14:paraId="1D7B3F5F" w14:textId="77777777" w:rsidR="00CC2008" w:rsidRPr="00711F5D" w:rsidRDefault="009A4E55" w:rsidP="00711F5D">
      <w:pPr>
        <w:pStyle w:val="ListParagraph"/>
        <w:widowControl w:val="0"/>
        <w:numPr>
          <w:ilvl w:val="5"/>
          <w:numId w:val="15"/>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3"/>
        </w:rPr>
      </w:pPr>
      <w:r w:rsidRPr="00711F5D">
        <w:rPr>
          <w:rFonts w:ascii="Arial" w:hAnsi="Arial" w:cs="Arial"/>
          <w:color w:val="231F20"/>
          <w:spacing w:val="-3"/>
        </w:rPr>
        <w:t>Within ten (10) wor</w:t>
      </w:r>
      <w:r w:rsidR="004B100F">
        <w:rPr>
          <w:rFonts w:ascii="Arial" w:hAnsi="Arial" w:cs="Arial"/>
          <w:color w:val="231F20"/>
          <w:spacing w:val="-3"/>
        </w:rPr>
        <w:t xml:space="preserve">king days, Contractor to submit, through eBuilder, </w:t>
      </w:r>
      <w:r w:rsidRPr="00711F5D">
        <w:rPr>
          <w:rFonts w:ascii="Arial" w:hAnsi="Arial" w:cs="Arial"/>
          <w:color w:val="231F20"/>
          <w:spacing w:val="-3"/>
        </w:rPr>
        <w:t>for approval per General Conditions, Article 5.1.B. the following:</w:t>
      </w:r>
    </w:p>
    <w:p w14:paraId="1C3AED97" w14:textId="77777777" w:rsidR="00CC2008" w:rsidRPr="00693C0C" w:rsidRDefault="00CC2008" w:rsidP="0002614F">
      <w:pPr>
        <w:pStyle w:val="ListParagraph"/>
        <w:spacing w:after="0" w:line="240" w:lineRule="auto"/>
        <w:ind w:left="2520"/>
        <w:rPr>
          <w:rFonts w:ascii="Arial" w:hAnsi="Arial" w:cs="Arial"/>
        </w:rPr>
      </w:pPr>
    </w:p>
    <w:p w14:paraId="1BB977AD" w14:textId="77777777" w:rsidR="009A4E55" w:rsidRPr="00711F5D" w:rsidRDefault="00CC2008" w:rsidP="00711F5D">
      <w:pPr>
        <w:pStyle w:val="BodyText"/>
        <w:numPr>
          <w:ilvl w:val="6"/>
          <w:numId w:val="23"/>
        </w:numPr>
        <w:kinsoku w:val="0"/>
        <w:overflowPunct w:val="0"/>
        <w:ind w:right="1247"/>
        <w:rPr>
          <w:color w:val="231F20"/>
          <w:spacing w:val="-6"/>
        </w:rPr>
      </w:pPr>
      <w:r w:rsidRPr="00711F5D">
        <w:rPr>
          <w:color w:val="231F20"/>
          <w:spacing w:val="-6"/>
        </w:rPr>
        <w:t>Progress Schedule</w:t>
      </w:r>
    </w:p>
    <w:p w14:paraId="3530D5B4" w14:textId="77777777" w:rsidR="00CC2008" w:rsidRDefault="00CC2008" w:rsidP="00711F5D">
      <w:pPr>
        <w:pStyle w:val="BodyText"/>
        <w:numPr>
          <w:ilvl w:val="6"/>
          <w:numId w:val="23"/>
        </w:numPr>
        <w:kinsoku w:val="0"/>
        <w:overflowPunct w:val="0"/>
        <w:ind w:right="1247"/>
        <w:rPr>
          <w:color w:val="231F20"/>
          <w:spacing w:val="-6"/>
        </w:rPr>
      </w:pPr>
      <w:r w:rsidRPr="00711F5D">
        <w:rPr>
          <w:color w:val="231F20"/>
          <w:spacing w:val="-6"/>
        </w:rPr>
        <w:t>Breakdown of Contractor’s Proposal (</w:t>
      </w:r>
      <w:r w:rsidRPr="003E270B">
        <w:rPr>
          <w:color w:val="231F20"/>
          <w:spacing w:val="-6"/>
          <w:u w:val="single"/>
        </w:rPr>
        <w:t>Schedule of Values</w:t>
      </w:r>
      <w:r w:rsidRPr="00711F5D">
        <w:rPr>
          <w:color w:val="231F20"/>
          <w:spacing w:val="-6"/>
        </w:rPr>
        <w:t>)</w:t>
      </w:r>
    </w:p>
    <w:p w14:paraId="2D833A86" w14:textId="77777777" w:rsidR="00CC2008" w:rsidRPr="00693C0C" w:rsidRDefault="00CC2008" w:rsidP="0002614F">
      <w:pPr>
        <w:pStyle w:val="ListParagraph"/>
        <w:rPr>
          <w:rFonts w:ascii="Arial" w:hAnsi="Arial" w:cs="Arial"/>
        </w:rPr>
      </w:pPr>
    </w:p>
    <w:p w14:paraId="1E69023F" w14:textId="77777777" w:rsidR="001965D7" w:rsidRPr="00711F5D" w:rsidRDefault="00B76A33" w:rsidP="00711F5D">
      <w:pPr>
        <w:pStyle w:val="ListParagraph"/>
        <w:widowControl w:val="0"/>
        <w:numPr>
          <w:ilvl w:val="5"/>
          <w:numId w:val="15"/>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3"/>
        </w:rPr>
      </w:pPr>
      <w:r w:rsidRPr="00711F5D">
        <w:rPr>
          <w:rFonts w:ascii="Arial" w:hAnsi="Arial" w:cs="Arial"/>
          <w:color w:val="231F20"/>
          <w:spacing w:val="-3"/>
        </w:rPr>
        <w:t>All Materials must be</w:t>
      </w:r>
      <w:r w:rsidR="006537D7" w:rsidRPr="00711F5D">
        <w:rPr>
          <w:rFonts w:ascii="Arial" w:hAnsi="Arial" w:cs="Arial"/>
          <w:color w:val="231F20"/>
          <w:spacing w:val="-3"/>
        </w:rPr>
        <w:t xml:space="preserve"> approved before </w:t>
      </w:r>
      <w:r w:rsidR="004E55B6" w:rsidRPr="00711F5D">
        <w:rPr>
          <w:rFonts w:ascii="Arial" w:hAnsi="Arial" w:cs="Arial"/>
          <w:color w:val="231F20"/>
          <w:spacing w:val="-3"/>
        </w:rPr>
        <w:t>they are brought onto the jobsite</w:t>
      </w:r>
      <w:r w:rsidR="00711F5D">
        <w:rPr>
          <w:rFonts w:ascii="Arial" w:hAnsi="Arial" w:cs="Arial"/>
          <w:color w:val="231F20"/>
          <w:spacing w:val="-3"/>
        </w:rPr>
        <w:t>.</w:t>
      </w:r>
    </w:p>
    <w:p w14:paraId="3D87DD04" w14:textId="77777777" w:rsidR="001965D7" w:rsidRPr="00693C0C" w:rsidRDefault="001965D7" w:rsidP="0002614F">
      <w:pPr>
        <w:pStyle w:val="ListParagraph"/>
        <w:spacing w:after="0" w:line="240" w:lineRule="auto"/>
        <w:ind w:left="2520"/>
        <w:rPr>
          <w:rFonts w:ascii="Arial" w:hAnsi="Arial" w:cs="Arial"/>
        </w:rPr>
      </w:pPr>
    </w:p>
    <w:p w14:paraId="2036A9CA" w14:textId="77777777" w:rsidR="001965D7" w:rsidRPr="00711F5D" w:rsidRDefault="004E55B6" w:rsidP="00711F5D">
      <w:pPr>
        <w:pStyle w:val="ListParagraph"/>
        <w:widowControl w:val="0"/>
        <w:numPr>
          <w:ilvl w:val="5"/>
          <w:numId w:val="15"/>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3"/>
        </w:rPr>
      </w:pPr>
      <w:r w:rsidRPr="00711F5D">
        <w:rPr>
          <w:rFonts w:ascii="Arial" w:hAnsi="Arial" w:cs="Arial"/>
          <w:color w:val="231F20"/>
          <w:spacing w:val="-3"/>
        </w:rPr>
        <w:lastRenderedPageBreak/>
        <w:t>Within twenty (20) working days, Contractor to submit any desired Substitutions per General Conditions, Article 3.1</w:t>
      </w:r>
      <w:r w:rsidR="00232ABC">
        <w:rPr>
          <w:rFonts w:ascii="Arial" w:hAnsi="Arial" w:cs="Arial"/>
          <w:color w:val="231F20"/>
          <w:spacing w:val="-3"/>
        </w:rPr>
        <w:t>.</w:t>
      </w:r>
    </w:p>
    <w:p w14:paraId="6C1C5ADC" w14:textId="77777777" w:rsidR="001965D7" w:rsidRPr="00693C0C" w:rsidRDefault="001965D7" w:rsidP="0002614F">
      <w:pPr>
        <w:pStyle w:val="ListParagraph"/>
        <w:rPr>
          <w:rFonts w:ascii="Arial" w:hAnsi="Arial" w:cs="Arial"/>
        </w:rPr>
      </w:pPr>
    </w:p>
    <w:p w14:paraId="16D697C5" w14:textId="77777777" w:rsidR="004E55B6" w:rsidRPr="00711F5D" w:rsidRDefault="004E55B6" w:rsidP="00711F5D">
      <w:pPr>
        <w:pStyle w:val="ListParagraph"/>
        <w:widowControl w:val="0"/>
        <w:numPr>
          <w:ilvl w:val="5"/>
          <w:numId w:val="15"/>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3"/>
        </w:rPr>
      </w:pPr>
      <w:r w:rsidRPr="00711F5D">
        <w:rPr>
          <w:rFonts w:ascii="Arial" w:hAnsi="Arial" w:cs="Arial"/>
          <w:color w:val="231F20"/>
          <w:spacing w:val="-3"/>
        </w:rPr>
        <w:t>Prior to the first Application and Certification for Payment, Contractor to provide names of all Subcontractors, in addition to those identified in the Bid Proposal, and all major Material Suppliers per General Conditions, Article 3.7.D</w:t>
      </w:r>
      <w:r w:rsidR="00232ABC">
        <w:rPr>
          <w:rFonts w:ascii="Arial" w:hAnsi="Arial" w:cs="Arial"/>
          <w:color w:val="231F20"/>
          <w:spacing w:val="-3"/>
        </w:rPr>
        <w:t>.</w:t>
      </w:r>
    </w:p>
    <w:p w14:paraId="41891F22" w14:textId="77777777" w:rsidR="004E55B6" w:rsidRPr="00693C0C" w:rsidRDefault="004E55B6" w:rsidP="0002614F">
      <w:pPr>
        <w:pStyle w:val="ListParagraph"/>
        <w:spacing w:after="0" w:line="240" w:lineRule="auto"/>
        <w:ind w:left="2160"/>
        <w:rPr>
          <w:rFonts w:ascii="Arial" w:hAnsi="Arial" w:cs="Arial"/>
        </w:rPr>
      </w:pPr>
    </w:p>
    <w:p w14:paraId="447C2887" w14:textId="77777777" w:rsidR="00315261" w:rsidRPr="00693C0C" w:rsidRDefault="00315261" w:rsidP="000A0DDE">
      <w:pPr>
        <w:pStyle w:val="ListParagraph"/>
        <w:numPr>
          <w:ilvl w:val="0"/>
          <w:numId w:val="29"/>
        </w:numPr>
        <w:spacing w:after="0" w:line="240" w:lineRule="auto"/>
        <w:rPr>
          <w:rFonts w:ascii="Arial" w:hAnsi="Arial" w:cs="Arial"/>
          <w:b/>
        </w:rPr>
      </w:pPr>
      <w:r w:rsidRPr="00693C0C">
        <w:rPr>
          <w:rFonts w:ascii="Arial" w:hAnsi="Arial" w:cs="Arial"/>
          <w:b/>
        </w:rPr>
        <w:t>LINES OF COMMUNICATION AND  COORDINATION</w:t>
      </w:r>
      <w:r w:rsidR="004E55B6" w:rsidRPr="00693C0C">
        <w:rPr>
          <w:rFonts w:ascii="Arial" w:hAnsi="Arial" w:cs="Arial"/>
          <w:b/>
        </w:rPr>
        <w:t xml:space="preserve"> </w:t>
      </w:r>
      <w:r w:rsidR="004E55B6" w:rsidRPr="00693C0C">
        <w:rPr>
          <w:rFonts w:ascii="Arial" w:hAnsi="Arial" w:cs="Arial"/>
        </w:rPr>
        <w:t>(Section 007213 General Conditions, Article 1.8; Section 013100 Coordination)</w:t>
      </w:r>
    </w:p>
    <w:p w14:paraId="6A2BA054" w14:textId="77777777" w:rsidR="004E55B6" w:rsidRPr="00693C0C" w:rsidRDefault="004E55B6" w:rsidP="0002614F">
      <w:pPr>
        <w:spacing w:after="0" w:line="240" w:lineRule="auto"/>
        <w:ind w:left="2160"/>
        <w:rPr>
          <w:rFonts w:ascii="Arial" w:hAnsi="Arial" w:cs="Arial"/>
          <w:b/>
        </w:rPr>
      </w:pPr>
    </w:p>
    <w:p w14:paraId="26B295D4" w14:textId="77777777" w:rsidR="004E55B6" w:rsidRPr="007F1C6D" w:rsidRDefault="004E55B6" w:rsidP="00170B34">
      <w:pPr>
        <w:pStyle w:val="ListParagraph"/>
        <w:widowControl w:val="0"/>
        <w:numPr>
          <w:ilvl w:val="4"/>
          <w:numId w:val="31"/>
        </w:numPr>
        <w:tabs>
          <w:tab w:val="left" w:pos="1961"/>
        </w:tabs>
        <w:kinsoku w:val="0"/>
        <w:overflowPunct w:val="0"/>
        <w:autoSpaceDE w:val="0"/>
        <w:autoSpaceDN w:val="0"/>
        <w:adjustRightInd w:val="0"/>
        <w:spacing w:before="1" w:after="0" w:line="240" w:lineRule="auto"/>
        <w:contextualSpacing w:val="0"/>
        <w:rPr>
          <w:rFonts w:ascii="Arial" w:hAnsi="Arial" w:cs="Arial"/>
          <w:b/>
          <w:bCs/>
          <w:color w:val="231F20"/>
          <w:spacing w:val="-4"/>
        </w:rPr>
      </w:pPr>
      <w:r w:rsidRPr="007F1C6D">
        <w:rPr>
          <w:rFonts w:ascii="Arial" w:hAnsi="Arial" w:cs="Arial"/>
          <w:b/>
          <w:bCs/>
          <w:color w:val="231F20"/>
          <w:spacing w:val="-4"/>
        </w:rPr>
        <w:t>General Guidelines</w:t>
      </w:r>
    </w:p>
    <w:p w14:paraId="2C2A9B4B" w14:textId="77777777" w:rsidR="005C451C" w:rsidRPr="00693C0C" w:rsidRDefault="005C451C" w:rsidP="0002614F">
      <w:pPr>
        <w:pStyle w:val="ListParagraph"/>
        <w:spacing w:after="0" w:line="240" w:lineRule="auto"/>
        <w:ind w:left="2520"/>
        <w:rPr>
          <w:rFonts w:ascii="Arial" w:hAnsi="Arial" w:cs="Arial"/>
          <w:b/>
        </w:rPr>
      </w:pPr>
    </w:p>
    <w:p w14:paraId="79944557" w14:textId="77777777" w:rsidR="004E55B6" w:rsidRPr="00F103F1" w:rsidRDefault="004E55B6" w:rsidP="00711F5D">
      <w:pPr>
        <w:pStyle w:val="ListParagraph"/>
        <w:widowControl w:val="0"/>
        <w:numPr>
          <w:ilvl w:val="5"/>
          <w:numId w:val="22"/>
        </w:numPr>
        <w:tabs>
          <w:tab w:val="left" w:pos="2682"/>
        </w:tabs>
        <w:kinsoku w:val="0"/>
        <w:overflowPunct w:val="0"/>
        <w:autoSpaceDE w:val="0"/>
        <w:autoSpaceDN w:val="0"/>
        <w:adjustRightInd w:val="0"/>
        <w:spacing w:after="0" w:line="240" w:lineRule="auto"/>
        <w:ind w:right="1248"/>
        <w:contextualSpacing w:val="0"/>
        <w:rPr>
          <w:rFonts w:ascii="Arial" w:hAnsi="Arial" w:cs="Arial"/>
          <w:color w:val="231F20"/>
          <w:spacing w:val="-3"/>
        </w:rPr>
      </w:pPr>
      <w:r w:rsidRPr="00F103F1">
        <w:rPr>
          <w:rFonts w:ascii="Arial" w:hAnsi="Arial" w:cs="Arial"/>
          <w:color w:val="231F20"/>
          <w:spacing w:val="-3"/>
        </w:rPr>
        <w:t xml:space="preserve">Good communications between the Construction Team (Owner/Agency, Designer, and Contractor) are essential to the success of this work.  Verbal requests </w:t>
      </w:r>
      <w:r w:rsidR="00500582" w:rsidRPr="00F103F1">
        <w:rPr>
          <w:rFonts w:ascii="Arial" w:hAnsi="Arial" w:cs="Arial"/>
          <w:color w:val="231F20"/>
          <w:spacing w:val="-3"/>
        </w:rPr>
        <w:t>and responses may sometimes</w:t>
      </w:r>
      <w:r w:rsidR="006873C3" w:rsidRPr="00F103F1">
        <w:rPr>
          <w:rFonts w:ascii="Arial" w:hAnsi="Arial" w:cs="Arial"/>
          <w:color w:val="231F20"/>
          <w:spacing w:val="-3"/>
        </w:rPr>
        <w:t xml:space="preserve"> be needed to expedite coordination of the</w:t>
      </w:r>
      <w:r w:rsidR="00500582" w:rsidRPr="00F103F1">
        <w:rPr>
          <w:rFonts w:ascii="Arial" w:hAnsi="Arial" w:cs="Arial"/>
          <w:color w:val="231F20"/>
          <w:spacing w:val="-3"/>
        </w:rPr>
        <w:t xml:space="preserve"> work; however, all communication that changes the work must be documented in writing</w:t>
      </w:r>
      <w:r w:rsidR="00D853D4">
        <w:rPr>
          <w:rFonts w:ascii="Arial" w:hAnsi="Arial" w:cs="Arial"/>
          <w:color w:val="231F20"/>
          <w:spacing w:val="-3"/>
        </w:rPr>
        <w:t xml:space="preserve"> through the appropriate e-Builder process</w:t>
      </w:r>
      <w:r w:rsidR="00500582" w:rsidRPr="00F103F1">
        <w:rPr>
          <w:rFonts w:ascii="Arial" w:hAnsi="Arial" w:cs="Arial"/>
          <w:color w:val="231F20"/>
          <w:spacing w:val="-3"/>
        </w:rPr>
        <w:t xml:space="preserve">.  </w:t>
      </w:r>
    </w:p>
    <w:p w14:paraId="4835042E" w14:textId="77777777" w:rsidR="00500582" w:rsidRPr="00F103F1" w:rsidRDefault="00500582" w:rsidP="0002614F">
      <w:pPr>
        <w:pStyle w:val="ListParagraph"/>
        <w:spacing w:after="0" w:line="240" w:lineRule="auto"/>
        <w:ind w:left="2520"/>
        <w:rPr>
          <w:rStyle w:val="Hyperlink"/>
          <w:rFonts w:ascii="Arial" w:hAnsi="Arial" w:cs="Arial"/>
          <w:color w:val="auto"/>
          <w:u w:val="none"/>
        </w:rPr>
      </w:pPr>
    </w:p>
    <w:p w14:paraId="34EE3001" w14:textId="77777777" w:rsidR="00500582" w:rsidRPr="00F103F1" w:rsidRDefault="00500582" w:rsidP="00711F5D">
      <w:pPr>
        <w:pStyle w:val="ListParagraph"/>
        <w:widowControl w:val="0"/>
        <w:numPr>
          <w:ilvl w:val="5"/>
          <w:numId w:val="22"/>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3"/>
        </w:rPr>
      </w:pPr>
      <w:r w:rsidRPr="00F103F1">
        <w:rPr>
          <w:rFonts w:ascii="Arial" w:hAnsi="Arial" w:cs="Arial"/>
          <w:color w:val="231F20"/>
          <w:spacing w:val="-3"/>
        </w:rPr>
        <w:t xml:space="preserve">In addition, </w:t>
      </w:r>
      <w:r w:rsidRPr="00232ABC">
        <w:rPr>
          <w:rFonts w:ascii="Arial" w:hAnsi="Arial" w:cs="Arial"/>
          <w:b/>
          <w:color w:val="231F20"/>
          <w:spacing w:val="-3"/>
        </w:rPr>
        <w:t>all project correspondence</w:t>
      </w:r>
      <w:r w:rsidRPr="00F103F1">
        <w:rPr>
          <w:rFonts w:ascii="Arial" w:hAnsi="Arial" w:cs="Arial"/>
          <w:color w:val="231F20"/>
          <w:spacing w:val="-3"/>
        </w:rPr>
        <w:t xml:space="preserve"> must include the Division of Facilities Management, Design and Construction </w:t>
      </w:r>
      <w:r w:rsidRPr="00232ABC">
        <w:rPr>
          <w:rFonts w:ascii="Arial" w:hAnsi="Arial" w:cs="Arial"/>
          <w:b/>
          <w:color w:val="231F20"/>
          <w:spacing w:val="-3"/>
        </w:rPr>
        <w:t>(FMDC) Project Number</w:t>
      </w:r>
      <w:r w:rsidR="00DA2DB6">
        <w:rPr>
          <w:rFonts w:ascii="Arial" w:hAnsi="Arial" w:cs="Arial"/>
          <w:b/>
          <w:color w:val="231F20"/>
          <w:spacing w:val="-3"/>
        </w:rPr>
        <w:t xml:space="preserve">, </w:t>
      </w:r>
      <w:r w:rsidR="00DA2DB6" w:rsidRPr="00DA2DB6">
        <w:rPr>
          <w:rFonts w:ascii="Arial" w:hAnsi="Arial" w:cs="Arial"/>
          <w:color w:val="231F20"/>
          <w:spacing w:val="-3"/>
        </w:rPr>
        <w:t>which is</w:t>
      </w:r>
      <w:r w:rsidR="00DA2DB6">
        <w:rPr>
          <w:rFonts w:ascii="Arial" w:hAnsi="Arial" w:cs="Arial"/>
          <w:color w:val="231F20"/>
          <w:spacing w:val="-3"/>
        </w:rPr>
        <w:t xml:space="preserve"> </w:t>
      </w:r>
      <w:r w:rsidR="00DA2DB6" w:rsidRPr="00DA2DB6">
        <w:rPr>
          <w:rFonts w:ascii="Arial" w:hAnsi="Arial" w:cs="Arial"/>
          <w:color w:val="231F20"/>
          <w:spacing w:val="-3"/>
          <w:highlight w:val="yellow"/>
        </w:rPr>
        <w:t>XXXXX-01</w:t>
      </w:r>
      <w:r w:rsidRPr="00F103F1">
        <w:rPr>
          <w:rFonts w:ascii="Arial" w:hAnsi="Arial" w:cs="Arial"/>
          <w:color w:val="231F20"/>
          <w:spacing w:val="-3"/>
        </w:rPr>
        <w:t>.  Any spe</w:t>
      </w:r>
      <w:r w:rsidR="00BA36C4" w:rsidRPr="00F103F1">
        <w:rPr>
          <w:rFonts w:ascii="Arial" w:hAnsi="Arial" w:cs="Arial"/>
          <w:color w:val="231F20"/>
          <w:spacing w:val="-3"/>
        </w:rPr>
        <w:t>cial copy requirements will be identified at the Pre-Construction Meeting.</w:t>
      </w:r>
    </w:p>
    <w:p w14:paraId="30B4614B" w14:textId="77777777" w:rsidR="00BA36C4" w:rsidRPr="00F103F1" w:rsidRDefault="00BA36C4" w:rsidP="00F103F1">
      <w:pPr>
        <w:pStyle w:val="ListParagraph"/>
        <w:widowControl w:val="0"/>
        <w:tabs>
          <w:tab w:val="left" w:pos="2682"/>
        </w:tabs>
        <w:kinsoku w:val="0"/>
        <w:overflowPunct w:val="0"/>
        <w:autoSpaceDE w:val="0"/>
        <w:autoSpaceDN w:val="0"/>
        <w:adjustRightInd w:val="0"/>
        <w:spacing w:after="0" w:line="240" w:lineRule="auto"/>
        <w:ind w:left="2681" w:right="1248"/>
        <w:contextualSpacing w:val="0"/>
        <w:rPr>
          <w:color w:val="231F20"/>
          <w:spacing w:val="-3"/>
        </w:rPr>
      </w:pPr>
    </w:p>
    <w:p w14:paraId="1305464D" w14:textId="77777777" w:rsidR="00BA36C4" w:rsidRPr="00F103F1" w:rsidRDefault="00F103F1" w:rsidP="00711F5D">
      <w:pPr>
        <w:pStyle w:val="ListParagraph"/>
        <w:widowControl w:val="0"/>
        <w:numPr>
          <w:ilvl w:val="5"/>
          <w:numId w:val="22"/>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3"/>
        </w:rPr>
      </w:pPr>
      <w:r w:rsidRPr="00F103F1">
        <w:rPr>
          <w:rFonts w:ascii="Arial" w:hAnsi="Arial" w:cs="Arial"/>
          <w:color w:val="231F20"/>
          <w:spacing w:val="-3"/>
        </w:rPr>
        <w:t>The</w:t>
      </w:r>
      <w:r w:rsidR="00BA36C4" w:rsidRPr="00F103F1">
        <w:rPr>
          <w:rFonts w:ascii="Arial" w:hAnsi="Arial" w:cs="Arial"/>
          <w:color w:val="231F20"/>
          <w:spacing w:val="-3"/>
        </w:rPr>
        <w:t xml:space="preserve"> FMDC Representative is to copy the Agency on all correspondence, if requested.</w:t>
      </w:r>
    </w:p>
    <w:p w14:paraId="4C66B976" w14:textId="77777777" w:rsidR="00BA36C4" w:rsidRPr="00693C0C" w:rsidRDefault="00BA36C4" w:rsidP="0002614F">
      <w:pPr>
        <w:pStyle w:val="ListParagraph"/>
        <w:rPr>
          <w:rFonts w:ascii="Arial" w:hAnsi="Arial" w:cs="Arial"/>
        </w:rPr>
      </w:pPr>
    </w:p>
    <w:p w14:paraId="1BE5B445" w14:textId="77777777" w:rsidR="00BA36C4" w:rsidRPr="00F103F1" w:rsidRDefault="00F103F1" w:rsidP="00711F5D">
      <w:pPr>
        <w:pStyle w:val="ListParagraph"/>
        <w:widowControl w:val="0"/>
        <w:numPr>
          <w:ilvl w:val="5"/>
          <w:numId w:val="22"/>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3"/>
        </w:rPr>
      </w:pPr>
      <w:r w:rsidRPr="00F103F1">
        <w:rPr>
          <w:rFonts w:ascii="Arial" w:hAnsi="Arial" w:cs="Arial"/>
          <w:color w:val="231F20"/>
          <w:spacing w:val="-3"/>
        </w:rPr>
        <w:t>The</w:t>
      </w:r>
      <w:r w:rsidR="00BA36C4" w:rsidRPr="00F103F1">
        <w:rPr>
          <w:rFonts w:ascii="Arial" w:hAnsi="Arial" w:cs="Arial"/>
          <w:color w:val="231F20"/>
          <w:spacing w:val="-3"/>
        </w:rPr>
        <w:t xml:space="preserve"> FMDC Representative will conduct a Monthly</w:t>
      </w:r>
      <w:r w:rsidR="005C451C" w:rsidRPr="00F103F1">
        <w:rPr>
          <w:rFonts w:ascii="Arial" w:hAnsi="Arial" w:cs="Arial"/>
          <w:color w:val="231F20"/>
          <w:spacing w:val="-3"/>
        </w:rPr>
        <w:t xml:space="preserve"> Progress Meeting(s) with the Designer, Contractor, Facility Representative, Subcontractor(s), and whomever else that may be deemed necessary for the good of the project.</w:t>
      </w:r>
    </w:p>
    <w:p w14:paraId="56416AB8" w14:textId="77777777" w:rsidR="005C451C" w:rsidRPr="00F103F1" w:rsidRDefault="005C451C" w:rsidP="00F103F1">
      <w:pPr>
        <w:pStyle w:val="ListParagraph"/>
        <w:widowControl w:val="0"/>
        <w:tabs>
          <w:tab w:val="left" w:pos="2682"/>
        </w:tabs>
        <w:kinsoku w:val="0"/>
        <w:overflowPunct w:val="0"/>
        <w:autoSpaceDE w:val="0"/>
        <w:autoSpaceDN w:val="0"/>
        <w:adjustRightInd w:val="0"/>
        <w:spacing w:after="0" w:line="240" w:lineRule="auto"/>
        <w:ind w:left="2681" w:right="1248"/>
        <w:contextualSpacing w:val="0"/>
        <w:rPr>
          <w:rFonts w:ascii="Arial" w:hAnsi="Arial" w:cs="Arial"/>
          <w:color w:val="231F20"/>
          <w:spacing w:val="-3"/>
        </w:rPr>
      </w:pPr>
    </w:p>
    <w:p w14:paraId="26A802C4" w14:textId="77777777" w:rsidR="005C451C" w:rsidRPr="00F103F1" w:rsidRDefault="005C451C" w:rsidP="00711F5D">
      <w:pPr>
        <w:pStyle w:val="ListParagraph"/>
        <w:widowControl w:val="0"/>
        <w:numPr>
          <w:ilvl w:val="5"/>
          <w:numId w:val="22"/>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3"/>
        </w:rPr>
      </w:pPr>
      <w:r w:rsidRPr="00F103F1">
        <w:rPr>
          <w:rFonts w:ascii="Arial" w:hAnsi="Arial" w:cs="Arial"/>
          <w:color w:val="231F20"/>
          <w:spacing w:val="-3"/>
        </w:rPr>
        <w:t>It is in the best interest of the project and all concerned to work together to deliver a quality product on time, within the budget and meeting the contractor’s goal of receiving a reasonable profit.</w:t>
      </w:r>
    </w:p>
    <w:p w14:paraId="167EDE97" w14:textId="77777777" w:rsidR="005C451C" w:rsidRPr="00693C0C" w:rsidRDefault="005C451C" w:rsidP="0002614F">
      <w:pPr>
        <w:pStyle w:val="ListParagraph"/>
        <w:rPr>
          <w:rFonts w:ascii="Arial" w:hAnsi="Arial" w:cs="Arial"/>
        </w:rPr>
      </w:pPr>
    </w:p>
    <w:p w14:paraId="1C2E01FA" w14:textId="77777777" w:rsidR="005C451C" w:rsidRPr="00F103F1" w:rsidRDefault="005C451C" w:rsidP="00711F5D">
      <w:pPr>
        <w:pStyle w:val="ListParagraph"/>
        <w:widowControl w:val="0"/>
        <w:numPr>
          <w:ilvl w:val="5"/>
          <w:numId w:val="22"/>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3"/>
        </w:rPr>
      </w:pPr>
      <w:r w:rsidRPr="00F103F1">
        <w:rPr>
          <w:rFonts w:ascii="Arial" w:hAnsi="Arial" w:cs="Arial"/>
          <w:color w:val="231F20"/>
          <w:spacing w:val="-3"/>
        </w:rPr>
        <w:t>To accomplish these goals we should be willing to communicate our concerns openly and resolve any disagreements as quickly as possible.</w:t>
      </w:r>
    </w:p>
    <w:p w14:paraId="2C0E935C" w14:textId="77777777" w:rsidR="005C451C" w:rsidRPr="00693C0C" w:rsidRDefault="005C451C" w:rsidP="0002614F">
      <w:pPr>
        <w:pStyle w:val="ListParagraph"/>
        <w:rPr>
          <w:rFonts w:ascii="Arial" w:hAnsi="Arial" w:cs="Arial"/>
        </w:rPr>
      </w:pPr>
    </w:p>
    <w:p w14:paraId="46380B76" w14:textId="77777777" w:rsidR="005C451C" w:rsidRPr="00F103F1" w:rsidRDefault="005C451C" w:rsidP="00711F5D">
      <w:pPr>
        <w:pStyle w:val="ListParagraph"/>
        <w:widowControl w:val="0"/>
        <w:numPr>
          <w:ilvl w:val="5"/>
          <w:numId w:val="22"/>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3"/>
        </w:rPr>
      </w:pPr>
      <w:r w:rsidRPr="00F103F1">
        <w:rPr>
          <w:rFonts w:ascii="Arial" w:hAnsi="Arial" w:cs="Arial"/>
          <w:color w:val="231F20"/>
          <w:spacing w:val="-3"/>
        </w:rPr>
        <w:t>By creating an environment of trust and teamwork many potential issues are resolvable.</w:t>
      </w:r>
    </w:p>
    <w:p w14:paraId="6F1C7BF1" w14:textId="77777777" w:rsidR="005C451C" w:rsidRPr="00693C0C" w:rsidRDefault="005C451C" w:rsidP="0002614F">
      <w:pPr>
        <w:pStyle w:val="ListParagraph"/>
        <w:rPr>
          <w:rFonts w:ascii="Arial" w:hAnsi="Arial" w:cs="Arial"/>
        </w:rPr>
      </w:pPr>
    </w:p>
    <w:p w14:paraId="32CBB0BB" w14:textId="77777777" w:rsidR="005C451C" w:rsidRPr="00F103F1" w:rsidRDefault="005C451C" w:rsidP="00711F5D">
      <w:pPr>
        <w:pStyle w:val="ListParagraph"/>
        <w:widowControl w:val="0"/>
        <w:numPr>
          <w:ilvl w:val="5"/>
          <w:numId w:val="22"/>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3"/>
        </w:rPr>
      </w:pPr>
      <w:r w:rsidRPr="00F103F1">
        <w:rPr>
          <w:rFonts w:ascii="Arial" w:hAnsi="Arial" w:cs="Arial"/>
          <w:color w:val="231F20"/>
          <w:spacing w:val="-3"/>
        </w:rPr>
        <w:t>The construction contract, plans and specifications establish the legal relationships and boundaries for the project but the people involved determine the level of commitment, trust and the working relationships that are developed.</w:t>
      </w:r>
    </w:p>
    <w:p w14:paraId="4B47CA3A" w14:textId="77777777" w:rsidR="005C451C" w:rsidRDefault="005C451C" w:rsidP="0002614F">
      <w:pPr>
        <w:spacing w:after="0" w:line="240" w:lineRule="auto"/>
        <w:rPr>
          <w:rFonts w:ascii="Arial" w:hAnsi="Arial" w:cs="Arial"/>
        </w:rPr>
      </w:pPr>
    </w:p>
    <w:p w14:paraId="1C25FA2D" w14:textId="77777777" w:rsidR="00D853D4" w:rsidRDefault="00D853D4" w:rsidP="0002614F">
      <w:pPr>
        <w:spacing w:after="0" w:line="240" w:lineRule="auto"/>
        <w:rPr>
          <w:rFonts w:ascii="Arial" w:hAnsi="Arial" w:cs="Arial"/>
        </w:rPr>
      </w:pPr>
    </w:p>
    <w:p w14:paraId="7B7BE16F" w14:textId="77777777" w:rsidR="00F9109B" w:rsidRDefault="00F9109B" w:rsidP="0002614F">
      <w:pPr>
        <w:spacing w:after="0" w:line="240" w:lineRule="auto"/>
        <w:rPr>
          <w:rFonts w:ascii="Arial" w:hAnsi="Arial" w:cs="Arial"/>
        </w:rPr>
      </w:pPr>
    </w:p>
    <w:p w14:paraId="211B4958" w14:textId="77777777" w:rsidR="00F9109B" w:rsidRDefault="00F9109B" w:rsidP="0002614F">
      <w:pPr>
        <w:spacing w:after="0" w:line="240" w:lineRule="auto"/>
        <w:rPr>
          <w:rFonts w:ascii="Arial" w:hAnsi="Arial" w:cs="Arial"/>
        </w:rPr>
      </w:pPr>
    </w:p>
    <w:p w14:paraId="77FB416C" w14:textId="77777777" w:rsidR="00D853D4" w:rsidRPr="00693C0C" w:rsidRDefault="00D853D4" w:rsidP="0002614F">
      <w:pPr>
        <w:spacing w:after="0" w:line="240" w:lineRule="auto"/>
        <w:rPr>
          <w:rFonts w:ascii="Arial" w:hAnsi="Arial" w:cs="Arial"/>
        </w:rPr>
      </w:pPr>
    </w:p>
    <w:p w14:paraId="7D09CB76" w14:textId="77777777" w:rsidR="005C451C" w:rsidRPr="007F1C6D" w:rsidRDefault="005C451C" w:rsidP="00170B34">
      <w:pPr>
        <w:pStyle w:val="ListParagraph"/>
        <w:widowControl w:val="0"/>
        <w:numPr>
          <w:ilvl w:val="4"/>
          <w:numId w:val="31"/>
        </w:numPr>
        <w:tabs>
          <w:tab w:val="left" w:pos="1961"/>
        </w:tabs>
        <w:kinsoku w:val="0"/>
        <w:overflowPunct w:val="0"/>
        <w:autoSpaceDE w:val="0"/>
        <w:autoSpaceDN w:val="0"/>
        <w:adjustRightInd w:val="0"/>
        <w:spacing w:before="1" w:after="0" w:line="240" w:lineRule="auto"/>
        <w:ind w:hanging="720"/>
        <w:contextualSpacing w:val="0"/>
        <w:rPr>
          <w:rFonts w:ascii="Arial" w:hAnsi="Arial" w:cs="Arial"/>
          <w:b/>
          <w:bCs/>
          <w:color w:val="231F20"/>
          <w:spacing w:val="-4"/>
        </w:rPr>
      </w:pPr>
      <w:r w:rsidRPr="007F1C6D">
        <w:rPr>
          <w:rFonts w:ascii="Arial" w:hAnsi="Arial" w:cs="Arial"/>
          <w:b/>
          <w:bCs/>
          <w:color w:val="231F20"/>
          <w:spacing w:val="-4"/>
        </w:rPr>
        <w:lastRenderedPageBreak/>
        <w:t>Contractor</w:t>
      </w:r>
    </w:p>
    <w:p w14:paraId="7BCF5830" w14:textId="77777777" w:rsidR="005C451C" w:rsidRPr="00693C0C" w:rsidRDefault="005C451C" w:rsidP="0002614F">
      <w:pPr>
        <w:pStyle w:val="ListParagraph"/>
        <w:ind w:left="2520"/>
        <w:rPr>
          <w:rFonts w:ascii="Arial" w:hAnsi="Arial" w:cs="Arial"/>
          <w:b/>
        </w:rPr>
      </w:pPr>
    </w:p>
    <w:p w14:paraId="5C77200C" w14:textId="77777777" w:rsidR="005C451C" w:rsidRPr="00F9109B" w:rsidRDefault="003463E8" w:rsidP="00F9109B">
      <w:pPr>
        <w:pStyle w:val="ListParagraph"/>
        <w:widowControl w:val="0"/>
        <w:numPr>
          <w:ilvl w:val="5"/>
          <w:numId w:val="21"/>
        </w:numPr>
        <w:tabs>
          <w:tab w:val="left" w:pos="2682"/>
        </w:tabs>
        <w:kinsoku w:val="0"/>
        <w:overflowPunct w:val="0"/>
        <w:autoSpaceDE w:val="0"/>
        <w:autoSpaceDN w:val="0"/>
        <w:adjustRightInd w:val="0"/>
        <w:spacing w:after="0" w:line="240" w:lineRule="auto"/>
        <w:ind w:right="1248"/>
        <w:contextualSpacing w:val="0"/>
        <w:rPr>
          <w:rFonts w:ascii="Arial" w:hAnsi="Arial" w:cs="Arial"/>
          <w:spacing w:val="-3"/>
        </w:rPr>
      </w:pPr>
      <w:r w:rsidRPr="00F9109B">
        <w:rPr>
          <w:rFonts w:ascii="Arial" w:hAnsi="Arial" w:cs="Arial"/>
          <w:spacing w:val="-3"/>
        </w:rPr>
        <w:t xml:space="preserve">Any questions can addressed by </w:t>
      </w:r>
      <w:r w:rsidR="003E270B" w:rsidRPr="00F9109B">
        <w:rPr>
          <w:rFonts w:ascii="Arial" w:hAnsi="Arial" w:cs="Arial"/>
          <w:spacing w:val="-3"/>
        </w:rPr>
        <w:t>RFI t</w:t>
      </w:r>
      <w:r w:rsidRPr="00F9109B">
        <w:rPr>
          <w:rFonts w:ascii="Arial" w:hAnsi="Arial" w:cs="Arial"/>
          <w:spacing w:val="-3"/>
        </w:rPr>
        <w:t xml:space="preserve">o the </w:t>
      </w:r>
      <w:r w:rsidR="005C451C" w:rsidRPr="00F9109B">
        <w:rPr>
          <w:rFonts w:ascii="Arial" w:hAnsi="Arial" w:cs="Arial"/>
          <w:spacing w:val="-3"/>
        </w:rPr>
        <w:t xml:space="preserve">Designer </w:t>
      </w:r>
      <w:r w:rsidR="003E270B" w:rsidRPr="00F9109B">
        <w:rPr>
          <w:rFonts w:ascii="Arial" w:hAnsi="Arial" w:cs="Arial"/>
          <w:spacing w:val="-3"/>
        </w:rPr>
        <w:t xml:space="preserve">Through eBuilder. Minor issues not pertaining to the Scope of Work and other questions may be resolved via email or phone call. Please copy </w:t>
      </w:r>
      <w:r w:rsidR="005C451C" w:rsidRPr="00F9109B">
        <w:rPr>
          <w:rFonts w:ascii="Arial" w:hAnsi="Arial" w:cs="Arial"/>
          <w:spacing w:val="-3"/>
        </w:rPr>
        <w:t>the FMDC Representative</w:t>
      </w:r>
      <w:r w:rsidRPr="00F9109B">
        <w:rPr>
          <w:rFonts w:ascii="Arial" w:hAnsi="Arial" w:cs="Arial"/>
          <w:spacing w:val="-3"/>
        </w:rPr>
        <w:t xml:space="preserve"> </w:t>
      </w:r>
      <w:r w:rsidR="003E270B" w:rsidRPr="00F9109B">
        <w:rPr>
          <w:rFonts w:ascii="Arial" w:hAnsi="Arial" w:cs="Arial"/>
          <w:spacing w:val="-3"/>
        </w:rPr>
        <w:t>on all correspondence</w:t>
      </w:r>
      <w:r w:rsidR="005C451C" w:rsidRPr="00F9109B">
        <w:rPr>
          <w:rFonts w:ascii="Arial" w:hAnsi="Arial" w:cs="Arial"/>
          <w:spacing w:val="-3"/>
        </w:rPr>
        <w:t>.</w:t>
      </w:r>
    </w:p>
    <w:p w14:paraId="61155AE0" w14:textId="77777777" w:rsidR="005C451C" w:rsidRPr="00693C0C" w:rsidRDefault="005C451C" w:rsidP="0002614F">
      <w:pPr>
        <w:pStyle w:val="ListParagraph"/>
        <w:spacing w:after="0" w:line="240" w:lineRule="auto"/>
        <w:ind w:left="2520"/>
        <w:rPr>
          <w:rFonts w:ascii="Arial" w:hAnsi="Arial" w:cs="Arial"/>
        </w:rPr>
      </w:pPr>
    </w:p>
    <w:p w14:paraId="0B4C4082" w14:textId="77777777" w:rsidR="005C451C" w:rsidRDefault="005C451C" w:rsidP="00F103F1">
      <w:pPr>
        <w:pStyle w:val="ListParagraph"/>
        <w:widowControl w:val="0"/>
        <w:numPr>
          <w:ilvl w:val="5"/>
          <w:numId w:val="21"/>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3"/>
        </w:rPr>
      </w:pPr>
      <w:r w:rsidRPr="00F103F1">
        <w:rPr>
          <w:rFonts w:ascii="Arial" w:hAnsi="Arial" w:cs="Arial"/>
          <w:color w:val="231F20"/>
          <w:spacing w:val="-3"/>
        </w:rPr>
        <w:t>General Communication Items:</w:t>
      </w:r>
    </w:p>
    <w:p w14:paraId="07537BBE" w14:textId="77777777" w:rsidR="00232ABC" w:rsidRPr="00232ABC" w:rsidRDefault="00232ABC" w:rsidP="00232ABC">
      <w:pPr>
        <w:widowControl w:val="0"/>
        <w:tabs>
          <w:tab w:val="left" w:pos="2682"/>
        </w:tabs>
        <w:kinsoku w:val="0"/>
        <w:overflowPunct w:val="0"/>
        <w:autoSpaceDE w:val="0"/>
        <w:autoSpaceDN w:val="0"/>
        <w:adjustRightInd w:val="0"/>
        <w:spacing w:after="0" w:line="240" w:lineRule="auto"/>
        <w:ind w:right="1248"/>
        <w:rPr>
          <w:rFonts w:ascii="Arial" w:hAnsi="Arial" w:cs="Arial"/>
          <w:color w:val="231F20"/>
          <w:spacing w:val="-3"/>
        </w:rPr>
      </w:pPr>
    </w:p>
    <w:p w14:paraId="28BEEA90" w14:textId="77777777" w:rsidR="0089524A" w:rsidRPr="0089524A" w:rsidRDefault="005C451C" w:rsidP="0080119F">
      <w:pPr>
        <w:pStyle w:val="BodyText"/>
        <w:numPr>
          <w:ilvl w:val="6"/>
          <w:numId w:val="24"/>
        </w:numPr>
        <w:kinsoku w:val="0"/>
        <w:overflowPunct w:val="0"/>
        <w:ind w:right="1247"/>
        <w:rPr>
          <w:color w:val="231F20"/>
          <w:spacing w:val="-6"/>
        </w:rPr>
      </w:pPr>
      <w:r w:rsidRPr="00F103F1">
        <w:rPr>
          <w:color w:val="231F20"/>
          <w:spacing w:val="-6"/>
        </w:rPr>
        <w:t>Contractor to notify the Designer and FMDC Representative before placing concrete or burying underground utilities, pipe, etc. per General Conditions</w:t>
      </w:r>
      <w:r w:rsidR="0089524A">
        <w:rPr>
          <w:color w:val="231F20"/>
          <w:spacing w:val="-6"/>
        </w:rPr>
        <w:t>.</w:t>
      </w:r>
      <w:r w:rsidR="003463E8">
        <w:rPr>
          <w:color w:val="231F20"/>
          <w:spacing w:val="-6"/>
        </w:rPr>
        <w:t xml:space="preserve">  </w:t>
      </w:r>
    </w:p>
    <w:p w14:paraId="3F39552D" w14:textId="77777777" w:rsidR="0089524A" w:rsidRPr="0089524A" w:rsidRDefault="0089524A" w:rsidP="0089524A">
      <w:pPr>
        <w:pStyle w:val="BodyText"/>
        <w:kinsoku w:val="0"/>
        <w:overflowPunct w:val="0"/>
        <w:ind w:left="3400" w:right="1247"/>
        <w:rPr>
          <w:color w:val="231F20"/>
          <w:spacing w:val="-6"/>
        </w:rPr>
      </w:pPr>
    </w:p>
    <w:p w14:paraId="15858866" w14:textId="77777777" w:rsidR="005C451C" w:rsidRPr="00F103F1" w:rsidRDefault="005C451C" w:rsidP="0080119F">
      <w:pPr>
        <w:pStyle w:val="BodyText"/>
        <w:numPr>
          <w:ilvl w:val="6"/>
          <w:numId w:val="24"/>
        </w:numPr>
        <w:kinsoku w:val="0"/>
        <w:overflowPunct w:val="0"/>
        <w:ind w:right="1247"/>
        <w:rPr>
          <w:color w:val="231F20"/>
          <w:spacing w:val="-6"/>
        </w:rPr>
      </w:pPr>
      <w:r w:rsidRPr="00F103F1">
        <w:rPr>
          <w:color w:val="231F20"/>
          <w:spacing w:val="-6"/>
        </w:rPr>
        <w:t>Post Prevailing Wages per General Conditions, Article 1.3.D.</w:t>
      </w:r>
    </w:p>
    <w:p w14:paraId="3ECE7DDB" w14:textId="77777777" w:rsidR="005C451C" w:rsidRPr="00693C0C" w:rsidRDefault="005C451C" w:rsidP="0002614F">
      <w:pPr>
        <w:pStyle w:val="BodyText"/>
        <w:kinsoku w:val="0"/>
        <w:overflowPunct w:val="0"/>
        <w:spacing w:before="10"/>
      </w:pPr>
    </w:p>
    <w:p w14:paraId="12BF1B5E" w14:textId="77777777" w:rsidR="005C451C" w:rsidRPr="00F103F1" w:rsidRDefault="005C451C" w:rsidP="0080119F">
      <w:pPr>
        <w:pStyle w:val="BodyText"/>
        <w:numPr>
          <w:ilvl w:val="6"/>
          <w:numId w:val="24"/>
        </w:numPr>
        <w:kinsoku w:val="0"/>
        <w:overflowPunct w:val="0"/>
        <w:ind w:right="1247"/>
        <w:rPr>
          <w:color w:val="231F20"/>
          <w:spacing w:val="-6"/>
        </w:rPr>
      </w:pPr>
      <w:r w:rsidRPr="00F103F1">
        <w:rPr>
          <w:color w:val="231F20"/>
          <w:spacing w:val="-6"/>
        </w:rPr>
        <w:t>Contractor is to have an updated As-Built set of drawings on the jobsite available for his Subcontractors and the Owner Representative per General Conditions, Articles 3.3. and 5.4.G.</w:t>
      </w:r>
    </w:p>
    <w:p w14:paraId="4889B2B3" w14:textId="77777777" w:rsidR="005C451C" w:rsidRPr="00693C0C" w:rsidRDefault="005C451C" w:rsidP="0002614F">
      <w:pPr>
        <w:pStyle w:val="BodyText"/>
        <w:kinsoku w:val="0"/>
        <w:overflowPunct w:val="0"/>
        <w:spacing w:before="2"/>
      </w:pPr>
    </w:p>
    <w:p w14:paraId="659956CA" w14:textId="77777777" w:rsidR="005C451C" w:rsidRDefault="005C451C" w:rsidP="0080119F">
      <w:pPr>
        <w:pStyle w:val="BodyText"/>
        <w:numPr>
          <w:ilvl w:val="6"/>
          <w:numId w:val="24"/>
        </w:numPr>
        <w:kinsoku w:val="0"/>
        <w:overflowPunct w:val="0"/>
        <w:ind w:right="1247"/>
        <w:rPr>
          <w:color w:val="231F20"/>
          <w:spacing w:val="-6"/>
        </w:rPr>
      </w:pPr>
      <w:r w:rsidRPr="00F103F1">
        <w:rPr>
          <w:color w:val="231F20"/>
          <w:spacing w:val="-6"/>
        </w:rPr>
        <w:t>The Contractor is responsible for copying and relaying all correspondence to their Subcontractors, Suppliers, and Manufacturers.</w:t>
      </w:r>
    </w:p>
    <w:p w14:paraId="46A37473" w14:textId="77777777" w:rsidR="003463E8" w:rsidRPr="00F103F1" w:rsidRDefault="003463E8" w:rsidP="003463E8">
      <w:pPr>
        <w:pStyle w:val="BodyText"/>
        <w:kinsoku w:val="0"/>
        <w:overflowPunct w:val="0"/>
        <w:ind w:right="1247"/>
        <w:rPr>
          <w:color w:val="231F20"/>
          <w:spacing w:val="-6"/>
        </w:rPr>
      </w:pPr>
    </w:p>
    <w:p w14:paraId="07B73D4B" w14:textId="77777777" w:rsidR="001B0661" w:rsidRPr="00F9109B" w:rsidRDefault="005C451C" w:rsidP="0080119F">
      <w:pPr>
        <w:pStyle w:val="BodyText"/>
        <w:numPr>
          <w:ilvl w:val="6"/>
          <w:numId w:val="24"/>
        </w:numPr>
        <w:kinsoku w:val="0"/>
        <w:overflowPunct w:val="0"/>
        <w:ind w:right="1247"/>
        <w:rPr>
          <w:b/>
          <w:spacing w:val="-6"/>
        </w:rPr>
      </w:pPr>
      <w:r w:rsidRPr="00F9109B">
        <w:rPr>
          <w:b/>
          <w:spacing w:val="-6"/>
        </w:rPr>
        <w:t>The Contractor shall have a Superintendent on</w:t>
      </w:r>
      <w:r w:rsidR="003E270B" w:rsidRPr="00F9109B">
        <w:rPr>
          <w:b/>
          <w:spacing w:val="-6"/>
        </w:rPr>
        <w:t xml:space="preserve"> </w:t>
      </w:r>
      <w:r w:rsidRPr="00F9109B">
        <w:rPr>
          <w:b/>
          <w:spacing w:val="-6"/>
        </w:rPr>
        <w:t>site at all times work is being performed on this contract.</w:t>
      </w:r>
    </w:p>
    <w:p w14:paraId="1BB70DBC" w14:textId="77777777" w:rsidR="005C56E5" w:rsidRPr="005C56E5" w:rsidRDefault="005C56E5" w:rsidP="005C56E5">
      <w:pPr>
        <w:pStyle w:val="BodyText"/>
        <w:kinsoku w:val="0"/>
        <w:overflowPunct w:val="0"/>
        <w:ind w:left="3400" w:right="1247"/>
        <w:rPr>
          <w:color w:val="231F20"/>
          <w:spacing w:val="-6"/>
        </w:rPr>
      </w:pPr>
    </w:p>
    <w:p w14:paraId="5896B492" w14:textId="77777777" w:rsidR="005C56E5" w:rsidRPr="00D31773" w:rsidRDefault="00D31773" w:rsidP="00D31773">
      <w:pPr>
        <w:pStyle w:val="ListParagraph"/>
        <w:numPr>
          <w:ilvl w:val="5"/>
          <w:numId w:val="39"/>
        </w:numPr>
        <w:spacing w:after="0" w:line="240" w:lineRule="auto"/>
        <w:ind w:left="2680"/>
        <w:rPr>
          <w:rFonts w:ascii="Arial" w:hAnsi="Arial" w:cs="Arial"/>
        </w:rPr>
      </w:pPr>
      <w:r>
        <w:rPr>
          <w:rFonts w:ascii="Arial" w:hAnsi="Arial" w:cs="Arial"/>
          <w:b/>
        </w:rPr>
        <w:t xml:space="preserve">SAFETY: </w:t>
      </w:r>
      <w:r w:rsidR="005C56E5" w:rsidRPr="00E85755">
        <w:rPr>
          <w:rFonts w:ascii="Arial" w:hAnsi="Arial" w:cs="Arial"/>
          <w:b/>
        </w:rPr>
        <w:t>10 Hour OSHA Card:</w:t>
      </w:r>
      <w:r w:rsidR="00E85755">
        <w:rPr>
          <w:rFonts w:ascii="Arial" w:hAnsi="Arial" w:cs="Arial"/>
          <w:b/>
        </w:rPr>
        <w:t xml:space="preserve">  </w:t>
      </w:r>
      <w:r w:rsidR="005C56E5" w:rsidRPr="00E85755">
        <w:rPr>
          <w:rFonts w:ascii="Arial" w:hAnsi="Arial" w:cs="Arial"/>
        </w:rPr>
        <w:t>Any contractor or subcontractor to such contractor at any tier signing a contract to work on this project shall possess and provide a copy of their ten-hour OSHA Construction Safety Card.  The contractor shall forfeit as a penalty to the public body on whose behalf the contract is made or awarded, two thousand five hundred dollars plus one hundred dollars for each employee employed by the contractor or subcontractor, for each calendar day, or portion thereof, such employee is employed without the required training.</w:t>
      </w:r>
      <w:r>
        <w:rPr>
          <w:rFonts w:ascii="Arial" w:hAnsi="Arial" w:cs="Arial"/>
        </w:rPr>
        <w:t xml:space="preserve"> The Contractor is expected to be ever vigilant to ensure a safe work </w:t>
      </w:r>
      <w:r w:rsidR="005E47E0">
        <w:rPr>
          <w:rFonts w:ascii="Arial" w:hAnsi="Arial" w:cs="Arial"/>
        </w:rPr>
        <w:t>environment</w:t>
      </w:r>
      <w:r>
        <w:rPr>
          <w:rFonts w:ascii="Arial" w:hAnsi="Arial" w:cs="Arial"/>
        </w:rPr>
        <w:t xml:space="preserve">. That includes </w:t>
      </w:r>
      <w:r w:rsidR="005E47E0">
        <w:rPr>
          <w:rFonts w:ascii="Arial" w:hAnsi="Arial" w:cs="Arial"/>
        </w:rPr>
        <w:t>periodic</w:t>
      </w:r>
      <w:r>
        <w:rPr>
          <w:rFonts w:ascii="Arial" w:hAnsi="Arial" w:cs="Arial"/>
        </w:rPr>
        <w:t xml:space="preserve"> Safety Meetings and Tool Box Talks.  Failure of the Contractor to maintain a safe work environment will result in a Notice Of Non-Compliance/Stop Work Order being issued until </w:t>
      </w:r>
      <w:r w:rsidR="005E47E0">
        <w:rPr>
          <w:rFonts w:ascii="Arial" w:hAnsi="Arial" w:cs="Arial"/>
        </w:rPr>
        <w:t>the issue is corrected.</w:t>
      </w:r>
      <w:r>
        <w:rPr>
          <w:rFonts w:ascii="Arial" w:hAnsi="Arial" w:cs="Arial"/>
        </w:rPr>
        <w:t xml:space="preserve"> </w:t>
      </w:r>
      <w:r w:rsidR="005C56E5" w:rsidRPr="00D31773">
        <w:rPr>
          <w:rFonts w:ascii="Arial" w:hAnsi="Arial" w:cs="Arial"/>
        </w:rPr>
        <w:t xml:space="preserve"> </w:t>
      </w:r>
    </w:p>
    <w:p w14:paraId="289A25A0" w14:textId="77777777" w:rsidR="005C56E5" w:rsidRPr="00F103F1" w:rsidRDefault="005C56E5" w:rsidP="005C56E5">
      <w:pPr>
        <w:pStyle w:val="BodyText"/>
        <w:kinsoku w:val="0"/>
        <w:overflowPunct w:val="0"/>
        <w:ind w:left="1960" w:right="1247"/>
        <w:rPr>
          <w:color w:val="231F20"/>
          <w:spacing w:val="-6"/>
        </w:rPr>
      </w:pPr>
    </w:p>
    <w:p w14:paraId="3CA223C5" w14:textId="77777777" w:rsidR="001B0661" w:rsidRPr="007F1C6D" w:rsidRDefault="001B0661" w:rsidP="00170B34">
      <w:pPr>
        <w:pStyle w:val="ListParagraph"/>
        <w:widowControl w:val="0"/>
        <w:numPr>
          <w:ilvl w:val="4"/>
          <w:numId w:val="31"/>
        </w:numPr>
        <w:tabs>
          <w:tab w:val="left" w:pos="1961"/>
        </w:tabs>
        <w:kinsoku w:val="0"/>
        <w:overflowPunct w:val="0"/>
        <w:autoSpaceDE w:val="0"/>
        <w:autoSpaceDN w:val="0"/>
        <w:adjustRightInd w:val="0"/>
        <w:spacing w:before="1" w:after="0" w:line="240" w:lineRule="auto"/>
        <w:ind w:hanging="720"/>
        <w:contextualSpacing w:val="0"/>
        <w:rPr>
          <w:rFonts w:ascii="Arial" w:hAnsi="Arial" w:cs="Arial"/>
          <w:b/>
          <w:bCs/>
          <w:color w:val="231F20"/>
          <w:spacing w:val="-4"/>
        </w:rPr>
      </w:pPr>
      <w:r w:rsidRPr="007F1C6D">
        <w:rPr>
          <w:rFonts w:ascii="Arial" w:hAnsi="Arial" w:cs="Arial"/>
          <w:b/>
          <w:bCs/>
          <w:color w:val="231F20"/>
          <w:spacing w:val="-4"/>
        </w:rPr>
        <w:t>Owner</w:t>
      </w:r>
    </w:p>
    <w:p w14:paraId="334322B2" w14:textId="77777777" w:rsidR="001B0661" w:rsidRPr="00693C0C" w:rsidRDefault="001B0661" w:rsidP="0002614F">
      <w:pPr>
        <w:pStyle w:val="BodyText"/>
        <w:kinsoku w:val="0"/>
        <w:overflowPunct w:val="0"/>
        <w:spacing w:before="2"/>
        <w:rPr>
          <w:b/>
          <w:bCs/>
        </w:rPr>
      </w:pPr>
    </w:p>
    <w:p w14:paraId="3196D03F" w14:textId="77777777" w:rsidR="00DC7064" w:rsidRPr="007F1C6D" w:rsidRDefault="001B0661" w:rsidP="00F103F1">
      <w:pPr>
        <w:pStyle w:val="ListParagraph"/>
        <w:widowControl w:val="0"/>
        <w:numPr>
          <w:ilvl w:val="5"/>
          <w:numId w:val="20"/>
        </w:numPr>
        <w:tabs>
          <w:tab w:val="left" w:pos="2682"/>
        </w:tabs>
        <w:kinsoku w:val="0"/>
        <w:overflowPunct w:val="0"/>
        <w:autoSpaceDE w:val="0"/>
        <w:autoSpaceDN w:val="0"/>
        <w:adjustRightInd w:val="0"/>
        <w:spacing w:after="0" w:line="240" w:lineRule="auto"/>
        <w:ind w:right="1248"/>
        <w:contextualSpacing w:val="0"/>
        <w:rPr>
          <w:rFonts w:ascii="Arial" w:hAnsi="Arial" w:cs="Arial"/>
          <w:color w:val="231F20"/>
          <w:spacing w:val="-3"/>
        </w:rPr>
      </w:pPr>
      <w:r w:rsidRPr="00D36508">
        <w:rPr>
          <w:rFonts w:ascii="Arial" w:hAnsi="Arial" w:cs="Arial"/>
          <w:b/>
          <w:color w:val="231F20"/>
          <w:spacing w:val="-3"/>
          <w:u w:val="single"/>
        </w:rPr>
        <w:t xml:space="preserve">The </w:t>
      </w:r>
      <w:r w:rsidR="003E270B" w:rsidRPr="00D36508">
        <w:rPr>
          <w:rFonts w:ascii="Arial" w:hAnsi="Arial" w:cs="Arial"/>
          <w:b/>
          <w:color w:val="231F20"/>
          <w:spacing w:val="-3"/>
          <w:u w:val="single"/>
        </w:rPr>
        <w:t xml:space="preserve">CA is the </w:t>
      </w:r>
      <w:r w:rsidRPr="00D36508">
        <w:rPr>
          <w:rFonts w:ascii="Arial" w:hAnsi="Arial" w:cs="Arial"/>
          <w:b/>
          <w:color w:val="231F20"/>
          <w:spacing w:val="-3"/>
          <w:u w:val="single"/>
        </w:rPr>
        <w:t>FMDC Representative</w:t>
      </w:r>
      <w:r w:rsidR="003E270B">
        <w:rPr>
          <w:rFonts w:ascii="Arial" w:hAnsi="Arial" w:cs="Arial"/>
          <w:color w:val="231F20"/>
          <w:spacing w:val="-3"/>
        </w:rPr>
        <w:t xml:space="preserve"> and as such </w:t>
      </w:r>
      <w:r w:rsidRPr="007F1C6D">
        <w:rPr>
          <w:rFonts w:ascii="Arial" w:hAnsi="Arial" w:cs="Arial"/>
          <w:color w:val="231F20"/>
          <w:spacing w:val="-3"/>
        </w:rPr>
        <w:t xml:space="preserve">represents the Owner regarding Contract Administration. </w:t>
      </w:r>
      <w:r w:rsidRPr="00693C0C">
        <w:rPr>
          <w:rFonts w:ascii="Arial" w:hAnsi="Arial" w:cs="Arial"/>
          <w:color w:val="231F20"/>
          <w:spacing w:val="-3"/>
        </w:rPr>
        <w:t xml:space="preserve">No </w:t>
      </w:r>
      <w:r w:rsidRPr="007F1C6D">
        <w:rPr>
          <w:rFonts w:ascii="Arial" w:hAnsi="Arial" w:cs="Arial"/>
          <w:color w:val="231F20"/>
          <w:spacing w:val="-3"/>
        </w:rPr>
        <w:t xml:space="preserve">changes to the Contract Time </w:t>
      </w:r>
      <w:r w:rsidRPr="00693C0C">
        <w:rPr>
          <w:rFonts w:ascii="Arial" w:hAnsi="Arial" w:cs="Arial"/>
          <w:color w:val="231F20"/>
          <w:spacing w:val="-3"/>
        </w:rPr>
        <w:t xml:space="preserve">or </w:t>
      </w:r>
      <w:r w:rsidRPr="007F1C6D">
        <w:rPr>
          <w:rFonts w:ascii="Arial" w:hAnsi="Arial" w:cs="Arial"/>
          <w:color w:val="231F20"/>
          <w:spacing w:val="-3"/>
        </w:rPr>
        <w:t>Amount will be made without a formal signed Contract Change</w:t>
      </w:r>
      <w:r w:rsidR="0089524A">
        <w:rPr>
          <w:rFonts w:ascii="Arial" w:hAnsi="Arial" w:cs="Arial"/>
          <w:color w:val="231F20"/>
          <w:spacing w:val="-3"/>
        </w:rPr>
        <w:t xml:space="preserve"> (GCPCO).  Th</w:t>
      </w:r>
      <w:r w:rsidRPr="00693C0C">
        <w:rPr>
          <w:rFonts w:ascii="Arial" w:hAnsi="Arial" w:cs="Arial"/>
          <w:color w:val="231F20"/>
          <w:spacing w:val="-3"/>
        </w:rPr>
        <w:t xml:space="preserve">e </w:t>
      </w:r>
      <w:r w:rsidRPr="007F1C6D">
        <w:rPr>
          <w:rFonts w:ascii="Arial" w:hAnsi="Arial" w:cs="Arial"/>
          <w:color w:val="231F20"/>
          <w:spacing w:val="-3"/>
        </w:rPr>
        <w:t>FMDC Representat</w:t>
      </w:r>
      <w:r w:rsidR="00A93C99">
        <w:rPr>
          <w:rFonts w:ascii="Arial" w:hAnsi="Arial" w:cs="Arial"/>
          <w:color w:val="231F20"/>
          <w:spacing w:val="-3"/>
        </w:rPr>
        <w:t xml:space="preserve">ive will issue all </w:t>
      </w:r>
      <w:r w:rsidRPr="007F1C6D">
        <w:rPr>
          <w:rFonts w:ascii="Arial" w:hAnsi="Arial" w:cs="Arial"/>
          <w:color w:val="231F20"/>
          <w:spacing w:val="-3"/>
        </w:rPr>
        <w:t>Request for Proposal</w:t>
      </w:r>
      <w:r w:rsidR="00A93C99">
        <w:rPr>
          <w:rFonts w:ascii="Arial" w:hAnsi="Arial" w:cs="Arial"/>
          <w:color w:val="231F20"/>
          <w:spacing w:val="-3"/>
        </w:rPr>
        <w:t>s</w:t>
      </w:r>
      <w:r w:rsidRPr="007F1C6D">
        <w:rPr>
          <w:rFonts w:ascii="Arial" w:hAnsi="Arial" w:cs="Arial"/>
          <w:color w:val="231F20"/>
          <w:spacing w:val="-3"/>
        </w:rPr>
        <w:t xml:space="preserve"> to the Contractor and may issue a Notice of Non-Compliance to the Contractor. The FMDC Representative will provide </w:t>
      </w:r>
      <w:r w:rsidRPr="00693C0C">
        <w:rPr>
          <w:rFonts w:ascii="Arial" w:hAnsi="Arial" w:cs="Arial"/>
          <w:color w:val="231F20"/>
          <w:spacing w:val="-3"/>
        </w:rPr>
        <w:t xml:space="preserve">or </w:t>
      </w:r>
      <w:r w:rsidRPr="007F1C6D">
        <w:rPr>
          <w:rFonts w:ascii="Arial" w:hAnsi="Arial" w:cs="Arial"/>
          <w:color w:val="231F20"/>
          <w:spacing w:val="-3"/>
        </w:rPr>
        <w:t>obtain all Contract administrative approvals.</w:t>
      </w:r>
    </w:p>
    <w:p w14:paraId="01BFC29A" w14:textId="77777777" w:rsidR="00DC7064" w:rsidRPr="00693C0C" w:rsidRDefault="00DC7064" w:rsidP="0002614F">
      <w:pPr>
        <w:pStyle w:val="ListParagraph"/>
        <w:widowControl w:val="0"/>
        <w:tabs>
          <w:tab w:val="left" w:pos="2682"/>
        </w:tabs>
        <w:kinsoku w:val="0"/>
        <w:overflowPunct w:val="0"/>
        <w:autoSpaceDE w:val="0"/>
        <w:autoSpaceDN w:val="0"/>
        <w:adjustRightInd w:val="0"/>
        <w:spacing w:before="1" w:after="0" w:line="240" w:lineRule="auto"/>
        <w:ind w:left="2610" w:right="1248"/>
        <w:rPr>
          <w:rFonts w:ascii="Arial" w:hAnsi="Arial" w:cs="Arial"/>
          <w:color w:val="231F20"/>
          <w:spacing w:val="-7"/>
        </w:rPr>
      </w:pPr>
    </w:p>
    <w:p w14:paraId="34994CE3" w14:textId="77777777" w:rsidR="001B0661" w:rsidRDefault="001B0661" w:rsidP="00F103F1">
      <w:pPr>
        <w:pStyle w:val="ListParagraph"/>
        <w:widowControl w:val="0"/>
        <w:numPr>
          <w:ilvl w:val="5"/>
          <w:numId w:val="20"/>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3"/>
        </w:rPr>
      </w:pPr>
      <w:r w:rsidRPr="00693C0C">
        <w:rPr>
          <w:rFonts w:ascii="Arial" w:hAnsi="Arial" w:cs="Arial"/>
          <w:color w:val="231F20"/>
          <w:spacing w:val="-3"/>
        </w:rPr>
        <w:t xml:space="preserve">The </w:t>
      </w:r>
      <w:r w:rsidRPr="007F1C6D">
        <w:rPr>
          <w:rFonts w:ascii="Arial" w:hAnsi="Arial" w:cs="Arial"/>
          <w:color w:val="231F20"/>
          <w:spacing w:val="-3"/>
        </w:rPr>
        <w:t xml:space="preserve">Agency Representative may coordinate Security and Operational issues directly with the Contractor while keeping the FMDC Representative informed. Agency Representatives have </w:t>
      </w:r>
      <w:r w:rsidRPr="00693C0C">
        <w:rPr>
          <w:rFonts w:ascii="Arial" w:hAnsi="Arial" w:cs="Arial"/>
          <w:color w:val="231F20"/>
          <w:spacing w:val="-3"/>
        </w:rPr>
        <w:t xml:space="preserve">no </w:t>
      </w:r>
      <w:r w:rsidRPr="007F1C6D">
        <w:rPr>
          <w:rFonts w:ascii="Arial" w:hAnsi="Arial" w:cs="Arial"/>
          <w:color w:val="231F20"/>
          <w:spacing w:val="-3"/>
        </w:rPr>
        <w:t xml:space="preserve">authority to modify the Contract </w:t>
      </w:r>
      <w:r w:rsidRPr="00693C0C">
        <w:rPr>
          <w:rFonts w:ascii="Arial" w:hAnsi="Arial" w:cs="Arial"/>
          <w:color w:val="231F20"/>
          <w:spacing w:val="-3"/>
        </w:rPr>
        <w:t xml:space="preserve">or </w:t>
      </w:r>
      <w:r w:rsidRPr="007F1C6D">
        <w:rPr>
          <w:rFonts w:ascii="Arial" w:hAnsi="Arial" w:cs="Arial"/>
          <w:color w:val="231F20"/>
          <w:spacing w:val="-3"/>
        </w:rPr>
        <w:t xml:space="preserve">direct the Contractor’s work and must forward written requests regarding changes to the Scope of Work or quality of </w:t>
      </w:r>
      <w:r w:rsidRPr="007F1C6D">
        <w:rPr>
          <w:rFonts w:ascii="Arial" w:hAnsi="Arial" w:cs="Arial"/>
          <w:color w:val="231F20"/>
          <w:spacing w:val="-3"/>
        </w:rPr>
        <w:lastRenderedPageBreak/>
        <w:t>Work to the FMDC Representative for action. At certain Facilities, coordination of some phases of Work may require prior approval from the Facility.</w:t>
      </w:r>
    </w:p>
    <w:p w14:paraId="105A4A1C" w14:textId="77777777" w:rsidR="001B0661" w:rsidRPr="00693C0C" w:rsidRDefault="001B0661" w:rsidP="0002614F">
      <w:pPr>
        <w:pStyle w:val="BodyText"/>
        <w:kinsoku w:val="0"/>
        <w:overflowPunct w:val="0"/>
        <w:spacing w:before="9"/>
      </w:pPr>
    </w:p>
    <w:p w14:paraId="72D9BFA1" w14:textId="77777777" w:rsidR="001B0661" w:rsidRPr="007F1C6D" w:rsidRDefault="001B0661" w:rsidP="00170B34">
      <w:pPr>
        <w:pStyle w:val="ListParagraph"/>
        <w:widowControl w:val="0"/>
        <w:numPr>
          <w:ilvl w:val="4"/>
          <w:numId w:val="31"/>
        </w:numPr>
        <w:tabs>
          <w:tab w:val="left" w:pos="1961"/>
        </w:tabs>
        <w:kinsoku w:val="0"/>
        <w:overflowPunct w:val="0"/>
        <w:autoSpaceDE w:val="0"/>
        <w:autoSpaceDN w:val="0"/>
        <w:adjustRightInd w:val="0"/>
        <w:spacing w:before="1" w:after="0" w:line="240" w:lineRule="auto"/>
        <w:ind w:hanging="720"/>
        <w:contextualSpacing w:val="0"/>
        <w:rPr>
          <w:rFonts w:ascii="Arial" w:hAnsi="Arial" w:cs="Arial"/>
          <w:b/>
          <w:bCs/>
          <w:color w:val="231F20"/>
          <w:spacing w:val="-4"/>
        </w:rPr>
      </w:pPr>
      <w:r w:rsidRPr="007F1C6D">
        <w:rPr>
          <w:rFonts w:ascii="Arial" w:hAnsi="Arial" w:cs="Arial"/>
          <w:b/>
          <w:bCs/>
          <w:color w:val="231F20"/>
          <w:spacing w:val="-4"/>
        </w:rPr>
        <w:t>Designer</w:t>
      </w:r>
    </w:p>
    <w:p w14:paraId="26996AD1" w14:textId="77777777" w:rsidR="001B0661" w:rsidRPr="00693C0C" w:rsidRDefault="001B0661" w:rsidP="0002614F">
      <w:pPr>
        <w:pStyle w:val="BodyText"/>
        <w:kinsoku w:val="0"/>
        <w:overflowPunct w:val="0"/>
        <w:spacing w:before="1"/>
        <w:rPr>
          <w:b/>
          <w:bCs/>
        </w:rPr>
      </w:pPr>
    </w:p>
    <w:p w14:paraId="66A399FB" w14:textId="77777777" w:rsidR="00DC7064" w:rsidRPr="00E261FC" w:rsidRDefault="001B0661" w:rsidP="00974608">
      <w:pPr>
        <w:pStyle w:val="ListParagraph"/>
        <w:widowControl w:val="0"/>
        <w:numPr>
          <w:ilvl w:val="5"/>
          <w:numId w:val="18"/>
        </w:numPr>
        <w:tabs>
          <w:tab w:val="left" w:pos="2682"/>
        </w:tabs>
        <w:kinsoku w:val="0"/>
        <w:overflowPunct w:val="0"/>
        <w:autoSpaceDE w:val="0"/>
        <w:autoSpaceDN w:val="0"/>
        <w:adjustRightInd w:val="0"/>
        <w:spacing w:after="0" w:line="240" w:lineRule="auto"/>
        <w:ind w:left="2610" w:right="1248"/>
        <w:contextualSpacing w:val="0"/>
        <w:rPr>
          <w:rFonts w:ascii="Arial" w:hAnsi="Arial" w:cs="Arial"/>
          <w:color w:val="231F20"/>
          <w:spacing w:val="-5"/>
        </w:rPr>
      </w:pPr>
      <w:r w:rsidRPr="00E261FC">
        <w:rPr>
          <w:rFonts w:ascii="Arial" w:hAnsi="Arial" w:cs="Arial"/>
          <w:color w:val="231F20"/>
          <w:spacing w:val="-3"/>
        </w:rPr>
        <w:t>The Designer is the Owner’s Representative regarding all technical aspects of the Contract and as such shall interpret the Contract requirements, respond to Contractor’s Requests for Information, issue Designer’s Supplemental Instructions, and review Submittals. The Designer will copy the FMDC Representative and Agency Representative on all correspondence to the Contractor</w:t>
      </w:r>
      <w:r w:rsidR="00E261FC" w:rsidRPr="00E261FC">
        <w:rPr>
          <w:rFonts w:ascii="Arial" w:hAnsi="Arial" w:cs="Arial"/>
          <w:color w:val="231F20"/>
          <w:spacing w:val="-3"/>
        </w:rPr>
        <w:t>.</w:t>
      </w:r>
      <w:r w:rsidRPr="00E261FC">
        <w:rPr>
          <w:rFonts w:ascii="Arial" w:hAnsi="Arial" w:cs="Arial"/>
          <w:color w:val="231F20"/>
          <w:spacing w:val="-3"/>
        </w:rPr>
        <w:t xml:space="preserve"> </w:t>
      </w:r>
    </w:p>
    <w:p w14:paraId="2D572C05" w14:textId="77777777" w:rsidR="00E261FC" w:rsidRPr="00E261FC" w:rsidRDefault="00E261FC" w:rsidP="00E261FC">
      <w:pPr>
        <w:pStyle w:val="ListParagraph"/>
        <w:widowControl w:val="0"/>
        <w:tabs>
          <w:tab w:val="left" w:pos="2682"/>
        </w:tabs>
        <w:kinsoku w:val="0"/>
        <w:overflowPunct w:val="0"/>
        <w:autoSpaceDE w:val="0"/>
        <w:autoSpaceDN w:val="0"/>
        <w:adjustRightInd w:val="0"/>
        <w:spacing w:after="0" w:line="240" w:lineRule="auto"/>
        <w:ind w:left="2610" w:right="1248"/>
        <w:contextualSpacing w:val="0"/>
        <w:rPr>
          <w:rFonts w:ascii="Arial" w:hAnsi="Arial" w:cs="Arial"/>
          <w:color w:val="231F20"/>
          <w:spacing w:val="-5"/>
        </w:rPr>
      </w:pPr>
    </w:p>
    <w:p w14:paraId="04407CA2" w14:textId="77777777" w:rsidR="00DC7064" w:rsidRPr="004A4D58" w:rsidRDefault="001B0661" w:rsidP="000A3970">
      <w:pPr>
        <w:pStyle w:val="ListParagraph"/>
        <w:widowControl w:val="0"/>
        <w:numPr>
          <w:ilvl w:val="5"/>
          <w:numId w:val="18"/>
        </w:numPr>
        <w:tabs>
          <w:tab w:val="left" w:pos="2610"/>
        </w:tabs>
        <w:kinsoku w:val="0"/>
        <w:overflowPunct w:val="0"/>
        <w:autoSpaceDE w:val="0"/>
        <w:autoSpaceDN w:val="0"/>
        <w:adjustRightInd w:val="0"/>
        <w:spacing w:after="0" w:line="240" w:lineRule="auto"/>
        <w:ind w:left="2610" w:right="1248" w:hanging="650"/>
        <w:contextualSpacing w:val="0"/>
        <w:rPr>
          <w:rFonts w:ascii="Arial" w:hAnsi="Arial" w:cs="Arial"/>
          <w:color w:val="231F20"/>
          <w:spacing w:val="-3"/>
        </w:rPr>
      </w:pPr>
      <w:r w:rsidRPr="00693C0C">
        <w:rPr>
          <w:rFonts w:ascii="Arial" w:hAnsi="Arial" w:cs="Arial"/>
          <w:color w:val="231F20"/>
          <w:spacing w:val="-3"/>
        </w:rPr>
        <w:t xml:space="preserve">The </w:t>
      </w:r>
      <w:r w:rsidRPr="004A4D58">
        <w:rPr>
          <w:rFonts w:ascii="Arial" w:hAnsi="Arial" w:cs="Arial"/>
          <w:color w:val="231F20"/>
          <w:spacing w:val="-3"/>
        </w:rPr>
        <w:t xml:space="preserve">Designer </w:t>
      </w:r>
      <w:r w:rsidRPr="00693C0C">
        <w:rPr>
          <w:rFonts w:ascii="Arial" w:hAnsi="Arial" w:cs="Arial"/>
          <w:color w:val="231F20"/>
          <w:spacing w:val="-3"/>
        </w:rPr>
        <w:t xml:space="preserve">is </w:t>
      </w:r>
      <w:r w:rsidRPr="004A4D58">
        <w:rPr>
          <w:rFonts w:ascii="Arial" w:hAnsi="Arial" w:cs="Arial"/>
          <w:color w:val="231F20"/>
          <w:spacing w:val="-3"/>
        </w:rPr>
        <w:t xml:space="preserve">responsible for taking and distributing Meeting Minutes to the </w:t>
      </w:r>
      <w:r w:rsidR="00E261FC">
        <w:rPr>
          <w:rFonts w:ascii="Arial" w:hAnsi="Arial" w:cs="Arial"/>
          <w:color w:val="231F20"/>
          <w:spacing w:val="-3"/>
        </w:rPr>
        <w:t>Project Team, all meeting participants and upload the approved Meeting Minutes into e-Builder.</w:t>
      </w:r>
    </w:p>
    <w:p w14:paraId="38FA0AE6" w14:textId="77777777" w:rsidR="00DC7064" w:rsidRPr="00693C0C" w:rsidRDefault="00DC7064" w:rsidP="0002614F">
      <w:pPr>
        <w:pStyle w:val="ListParagraph"/>
        <w:rPr>
          <w:rFonts w:ascii="Arial" w:hAnsi="Arial" w:cs="Arial"/>
          <w:color w:val="231F20"/>
          <w:spacing w:val="-3"/>
        </w:rPr>
      </w:pPr>
    </w:p>
    <w:p w14:paraId="6B80EE4C" w14:textId="77777777" w:rsidR="00DC7064" w:rsidRPr="004A4D58" w:rsidRDefault="001B0661" w:rsidP="000A3970">
      <w:pPr>
        <w:pStyle w:val="ListParagraph"/>
        <w:widowControl w:val="0"/>
        <w:numPr>
          <w:ilvl w:val="5"/>
          <w:numId w:val="18"/>
        </w:numPr>
        <w:tabs>
          <w:tab w:val="left" w:pos="2610"/>
        </w:tabs>
        <w:kinsoku w:val="0"/>
        <w:overflowPunct w:val="0"/>
        <w:autoSpaceDE w:val="0"/>
        <w:autoSpaceDN w:val="0"/>
        <w:adjustRightInd w:val="0"/>
        <w:spacing w:after="0" w:line="240" w:lineRule="auto"/>
        <w:ind w:left="2610" w:right="1248" w:hanging="650"/>
        <w:contextualSpacing w:val="0"/>
        <w:rPr>
          <w:rFonts w:ascii="Arial" w:hAnsi="Arial" w:cs="Arial"/>
          <w:color w:val="231F20"/>
          <w:spacing w:val="-3"/>
        </w:rPr>
      </w:pPr>
      <w:r w:rsidRPr="00693C0C">
        <w:rPr>
          <w:rFonts w:ascii="Arial" w:hAnsi="Arial" w:cs="Arial"/>
          <w:color w:val="231F20"/>
          <w:spacing w:val="-3"/>
        </w:rPr>
        <w:t xml:space="preserve">The </w:t>
      </w:r>
      <w:r w:rsidRPr="004A4D58">
        <w:rPr>
          <w:rFonts w:ascii="Arial" w:hAnsi="Arial" w:cs="Arial"/>
          <w:color w:val="231F20"/>
          <w:spacing w:val="-3"/>
        </w:rPr>
        <w:t xml:space="preserve">Designer </w:t>
      </w:r>
      <w:r w:rsidR="00A93C99">
        <w:rPr>
          <w:rFonts w:ascii="Arial" w:hAnsi="Arial" w:cs="Arial"/>
          <w:color w:val="231F20"/>
          <w:spacing w:val="-3"/>
        </w:rPr>
        <w:t>is responsible for thoroughly reviewing and certifying</w:t>
      </w:r>
      <w:r w:rsidRPr="004A4D58">
        <w:rPr>
          <w:rFonts w:ascii="Arial" w:hAnsi="Arial" w:cs="Arial"/>
          <w:color w:val="231F20"/>
          <w:spacing w:val="-3"/>
        </w:rPr>
        <w:t xml:space="preserve"> the Contractor’s Application and Certification for Payment for payment </w:t>
      </w:r>
      <w:r w:rsidR="00E261FC">
        <w:rPr>
          <w:rFonts w:ascii="Arial" w:hAnsi="Arial" w:cs="Arial"/>
          <w:color w:val="231F20"/>
          <w:spacing w:val="-3"/>
        </w:rPr>
        <w:t>(GCINV)</w:t>
      </w:r>
      <w:r w:rsidRPr="004A4D58">
        <w:rPr>
          <w:rFonts w:ascii="Arial" w:hAnsi="Arial" w:cs="Arial"/>
          <w:color w:val="231F20"/>
          <w:spacing w:val="-3"/>
        </w:rPr>
        <w:t>.</w:t>
      </w:r>
      <w:r w:rsidR="00A13B51">
        <w:rPr>
          <w:rFonts w:ascii="Arial" w:hAnsi="Arial" w:cs="Arial"/>
          <w:color w:val="231F20"/>
          <w:spacing w:val="-3"/>
        </w:rPr>
        <w:t xml:space="preserve"> </w:t>
      </w:r>
      <w:r w:rsidR="00E261FC">
        <w:rPr>
          <w:rFonts w:ascii="Arial" w:hAnsi="Arial" w:cs="Arial"/>
          <w:color w:val="231F20"/>
          <w:spacing w:val="-3"/>
        </w:rPr>
        <w:t xml:space="preserve"> </w:t>
      </w:r>
      <w:r w:rsidR="00A13B51">
        <w:rPr>
          <w:rFonts w:ascii="Arial" w:hAnsi="Arial" w:cs="Arial"/>
          <w:color w:val="231F20"/>
          <w:spacing w:val="-3"/>
        </w:rPr>
        <w:t>If not completed correctly, the Designer will send it back to the Contractor for revision</w:t>
      </w:r>
      <w:r w:rsidR="00E261FC">
        <w:rPr>
          <w:rFonts w:ascii="Arial" w:hAnsi="Arial" w:cs="Arial"/>
          <w:color w:val="231F20"/>
          <w:spacing w:val="-3"/>
        </w:rPr>
        <w:t xml:space="preserve"> through e-Builder</w:t>
      </w:r>
      <w:r w:rsidR="00A13B51">
        <w:rPr>
          <w:rFonts w:ascii="Arial" w:hAnsi="Arial" w:cs="Arial"/>
          <w:color w:val="231F20"/>
          <w:spacing w:val="-3"/>
        </w:rPr>
        <w:t xml:space="preserve">. </w:t>
      </w:r>
    </w:p>
    <w:p w14:paraId="4C42C428" w14:textId="77777777" w:rsidR="00DC7064" w:rsidRPr="004A4D58" w:rsidRDefault="00DC7064" w:rsidP="000A3970">
      <w:pPr>
        <w:pStyle w:val="ListParagraph"/>
        <w:widowControl w:val="0"/>
        <w:tabs>
          <w:tab w:val="left" w:pos="2610"/>
        </w:tabs>
        <w:kinsoku w:val="0"/>
        <w:overflowPunct w:val="0"/>
        <w:autoSpaceDE w:val="0"/>
        <w:autoSpaceDN w:val="0"/>
        <w:adjustRightInd w:val="0"/>
        <w:spacing w:after="0" w:line="240" w:lineRule="auto"/>
        <w:ind w:left="2610" w:right="1248" w:hanging="650"/>
        <w:contextualSpacing w:val="0"/>
        <w:rPr>
          <w:rFonts w:ascii="Arial" w:hAnsi="Arial" w:cs="Arial"/>
          <w:color w:val="231F20"/>
          <w:spacing w:val="-3"/>
        </w:rPr>
      </w:pPr>
    </w:p>
    <w:p w14:paraId="386C17C3" w14:textId="77777777" w:rsidR="001B0661" w:rsidRPr="004A4D58" w:rsidRDefault="00FA1263" w:rsidP="000A3970">
      <w:pPr>
        <w:pStyle w:val="ListParagraph"/>
        <w:widowControl w:val="0"/>
        <w:numPr>
          <w:ilvl w:val="5"/>
          <w:numId w:val="18"/>
        </w:numPr>
        <w:tabs>
          <w:tab w:val="left" w:pos="2610"/>
        </w:tabs>
        <w:kinsoku w:val="0"/>
        <w:overflowPunct w:val="0"/>
        <w:autoSpaceDE w:val="0"/>
        <w:autoSpaceDN w:val="0"/>
        <w:adjustRightInd w:val="0"/>
        <w:spacing w:after="0" w:line="240" w:lineRule="auto"/>
        <w:ind w:left="2610" w:right="1248" w:hanging="650"/>
        <w:contextualSpacing w:val="0"/>
        <w:rPr>
          <w:rFonts w:ascii="Arial" w:hAnsi="Arial" w:cs="Arial"/>
          <w:color w:val="231F20"/>
          <w:spacing w:val="-3"/>
        </w:rPr>
      </w:pPr>
      <w:r w:rsidRPr="004A4D58">
        <w:rPr>
          <w:rFonts w:ascii="Arial" w:hAnsi="Arial" w:cs="Arial"/>
          <w:color w:val="231F20"/>
          <w:spacing w:val="-3"/>
        </w:rPr>
        <w:t>After Certification, the Designer will forward the Contractor’s Application for Payment to the Construction Administrator for further review and processing</w:t>
      </w:r>
      <w:r w:rsidR="00E261FC">
        <w:rPr>
          <w:rFonts w:ascii="Arial" w:hAnsi="Arial" w:cs="Arial"/>
          <w:color w:val="231F20"/>
          <w:spacing w:val="-3"/>
        </w:rPr>
        <w:t xml:space="preserve"> through e-Builder</w:t>
      </w:r>
      <w:r w:rsidRPr="004A4D58">
        <w:rPr>
          <w:rFonts w:ascii="Arial" w:hAnsi="Arial" w:cs="Arial"/>
          <w:color w:val="231F20"/>
          <w:spacing w:val="-3"/>
        </w:rPr>
        <w:t>.</w:t>
      </w:r>
    </w:p>
    <w:p w14:paraId="25D85687" w14:textId="77777777" w:rsidR="001B0661" w:rsidRDefault="001B0661" w:rsidP="0002614F">
      <w:pPr>
        <w:pStyle w:val="BodyText"/>
        <w:kinsoku w:val="0"/>
        <w:overflowPunct w:val="0"/>
        <w:spacing w:before="10"/>
      </w:pPr>
    </w:p>
    <w:p w14:paraId="777C45D7" w14:textId="50198910" w:rsidR="001B0661" w:rsidRPr="007F1C6D" w:rsidRDefault="00217CFF" w:rsidP="00217CFF">
      <w:pPr>
        <w:pStyle w:val="ListParagraph"/>
        <w:widowControl w:val="0"/>
        <w:numPr>
          <w:ilvl w:val="4"/>
          <w:numId w:val="31"/>
        </w:numPr>
        <w:tabs>
          <w:tab w:val="left" w:pos="1961"/>
        </w:tabs>
        <w:kinsoku w:val="0"/>
        <w:overflowPunct w:val="0"/>
        <w:autoSpaceDE w:val="0"/>
        <w:autoSpaceDN w:val="0"/>
        <w:adjustRightInd w:val="0"/>
        <w:spacing w:before="1" w:after="0" w:line="240" w:lineRule="auto"/>
        <w:contextualSpacing w:val="0"/>
        <w:rPr>
          <w:rFonts w:ascii="Arial" w:hAnsi="Arial" w:cs="Arial"/>
          <w:b/>
          <w:bCs/>
          <w:color w:val="231F20"/>
          <w:spacing w:val="-4"/>
        </w:rPr>
      </w:pPr>
      <w:r>
        <w:rPr>
          <w:rFonts w:ascii="Arial" w:hAnsi="Arial" w:cs="Arial"/>
          <w:b/>
          <w:bCs/>
          <w:color w:val="231F20"/>
          <w:spacing w:val="-4"/>
        </w:rPr>
        <w:t>Trimble Unity Construct (</w:t>
      </w:r>
      <w:r w:rsidR="00002D5D">
        <w:rPr>
          <w:rFonts w:ascii="Arial" w:hAnsi="Arial" w:cs="Arial"/>
          <w:b/>
          <w:bCs/>
          <w:color w:val="231F20"/>
          <w:spacing w:val="-4"/>
        </w:rPr>
        <w:t>eBuilder</w:t>
      </w:r>
      <w:r>
        <w:rPr>
          <w:rFonts w:ascii="Arial" w:hAnsi="Arial" w:cs="Arial"/>
          <w:b/>
          <w:bCs/>
          <w:color w:val="231F20"/>
          <w:spacing w:val="-4"/>
        </w:rPr>
        <w:t>)</w:t>
      </w:r>
      <w:r w:rsidR="00002D5D">
        <w:rPr>
          <w:rFonts w:ascii="Arial" w:hAnsi="Arial" w:cs="Arial"/>
          <w:b/>
          <w:bCs/>
          <w:color w:val="231F20"/>
          <w:spacing w:val="-4"/>
        </w:rPr>
        <w:t xml:space="preserve"> Processes</w:t>
      </w:r>
      <w:r w:rsidR="001B0661" w:rsidRPr="007F1C6D">
        <w:rPr>
          <w:rFonts w:ascii="Arial" w:hAnsi="Arial" w:cs="Arial"/>
          <w:b/>
          <w:bCs/>
          <w:color w:val="231F20"/>
          <w:spacing w:val="-4"/>
        </w:rPr>
        <w:t xml:space="preserve"> use</w:t>
      </w:r>
      <w:r w:rsidR="00002D5D">
        <w:rPr>
          <w:rFonts w:ascii="Arial" w:hAnsi="Arial" w:cs="Arial"/>
          <w:b/>
          <w:bCs/>
          <w:color w:val="231F20"/>
          <w:spacing w:val="-4"/>
        </w:rPr>
        <w:t>d</w:t>
      </w:r>
      <w:r w:rsidR="001B0661" w:rsidRPr="007F1C6D">
        <w:rPr>
          <w:rFonts w:ascii="Arial" w:hAnsi="Arial" w:cs="Arial"/>
          <w:b/>
          <w:bCs/>
          <w:color w:val="231F20"/>
          <w:spacing w:val="-4"/>
        </w:rPr>
        <w:t xml:space="preserve"> during the Construction Process:</w:t>
      </w:r>
    </w:p>
    <w:p w14:paraId="75905046" w14:textId="77777777" w:rsidR="001B0661" w:rsidRPr="007F1C6D" w:rsidRDefault="001B0661" w:rsidP="007F1C6D">
      <w:pPr>
        <w:pStyle w:val="ListParagraph"/>
        <w:widowControl w:val="0"/>
        <w:tabs>
          <w:tab w:val="left" w:pos="1961"/>
        </w:tabs>
        <w:kinsoku w:val="0"/>
        <w:overflowPunct w:val="0"/>
        <w:autoSpaceDE w:val="0"/>
        <w:autoSpaceDN w:val="0"/>
        <w:adjustRightInd w:val="0"/>
        <w:spacing w:before="1" w:after="0" w:line="240" w:lineRule="auto"/>
        <w:ind w:left="1960"/>
        <w:contextualSpacing w:val="0"/>
        <w:rPr>
          <w:rFonts w:ascii="Arial" w:hAnsi="Arial" w:cs="Arial"/>
          <w:b/>
          <w:bCs/>
          <w:color w:val="231F20"/>
          <w:spacing w:val="-4"/>
        </w:rPr>
      </w:pPr>
    </w:p>
    <w:p w14:paraId="3C648158" w14:textId="77777777" w:rsidR="008D6699" w:rsidRPr="004A4D58" w:rsidRDefault="001B0661" w:rsidP="007F1C6D">
      <w:pPr>
        <w:pStyle w:val="ListParagraph"/>
        <w:widowControl w:val="0"/>
        <w:numPr>
          <w:ilvl w:val="5"/>
          <w:numId w:val="19"/>
        </w:numPr>
        <w:tabs>
          <w:tab w:val="left" w:pos="2682"/>
        </w:tabs>
        <w:kinsoku w:val="0"/>
        <w:overflowPunct w:val="0"/>
        <w:autoSpaceDE w:val="0"/>
        <w:autoSpaceDN w:val="0"/>
        <w:adjustRightInd w:val="0"/>
        <w:spacing w:after="0" w:line="240" w:lineRule="auto"/>
        <w:ind w:right="1248"/>
        <w:contextualSpacing w:val="0"/>
        <w:rPr>
          <w:rFonts w:ascii="Arial" w:hAnsi="Arial" w:cs="Arial"/>
          <w:color w:val="231F20"/>
          <w:spacing w:val="-3"/>
        </w:rPr>
      </w:pPr>
      <w:r w:rsidRPr="004A4D58">
        <w:rPr>
          <w:rFonts w:ascii="Arial" w:hAnsi="Arial" w:cs="Arial"/>
          <w:b/>
          <w:color w:val="231F20"/>
          <w:spacing w:val="-3"/>
        </w:rPr>
        <w:t>Designer’s Supplemental Instructions (DSI)</w:t>
      </w:r>
      <w:r w:rsidRPr="004A4D58">
        <w:rPr>
          <w:rFonts w:ascii="Arial" w:hAnsi="Arial" w:cs="Arial"/>
          <w:color w:val="231F20"/>
          <w:spacing w:val="-3"/>
        </w:rPr>
        <w:t xml:space="preserve"> may </w:t>
      </w:r>
      <w:r w:rsidRPr="00693C0C">
        <w:rPr>
          <w:rFonts w:ascii="Arial" w:hAnsi="Arial" w:cs="Arial"/>
          <w:color w:val="231F20"/>
          <w:spacing w:val="-3"/>
        </w:rPr>
        <w:t xml:space="preserve">be </w:t>
      </w:r>
      <w:r w:rsidRPr="004A4D58">
        <w:rPr>
          <w:rFonts w:ascii="Arial" w:hAnsi="Arial" w:cs="Arial"/>
          <w:color w:val="231F20"/>
          <w:spacing w:val="-3"/>
        </w:rPr>
        <w:t xml:space="preserve">used by the Designer to clarify Contract Requirements </w:t>
      </w:r>
      <w:r w:rsidRPr="00693C0C">
        <w:rPr>
          <w:rFonts w:ascii="Arial" w:hAnsi="Arial" w:cs="Arial"/>
          <w:color w:val="231F20"/>
          <w:spacing w:val="-3"/>
        </w:rPr>
        <w:t xml:space="preserve">or </w:t>
      </w:r>
      <w:r w:rsidRPr="004A4D58">
        <w:rPr>
          <w:rFonts w:ascii="Arial" w:hAnsi="Arial" w:cs="Arial"/>
          <w:color w:val="231F20"/>
          <w:spacing w:val="-3"/>
        </w:rPr>
        <w:t xml:space="preserve">to initiate No-Cost Changes. </w:t>
      </w:r>
    </w:p>
    <w:p w14:paraId="76C2E6CE" w14:textId="77777777" w:rsidR="008D6699" w:rsidRPr="00693C0C" w:rsidRDefault="008D6699" w:rsidP="0002614F">
      <w:pPr>
        <w:pStyle w:val="ListParagraph"/>
        <w:widowControl w:val="0"/>
        <w:tabs>
          <w:tab w:val="left" w:pos="2682"/>
        </w:tabs>
        <w:kinsoku w:val="0"/>
        <w:overflowPunct w:val="0"/>
        <w:autoSpaceDE w:val="0"/>
        <w:autoSpaceDN w:val="0"/>
        <w:adjustRightInd w:val="0"/>
        <w:spacing w:after="0" w:line="242" w:lineRule="auto"/>
        <w:ind w:left="2070" w:right="1249"/>
        <w:rPr>
          <w:rFonts w:ascii="Arial" w:hAnsi="Arial" w:cs="Arial"/>
          <w:color w:val="231F20"/>
          <w:spacing w:val="-5"/>
        </w:rPr>
      </w:pPr>
    </w:p>
    <w:p w14:paraId="2E1D64DF" w14:textId="77777777" w:rsidR="008D6699" w:rsidRPr="004A4D58" w:rsidRDefault="001B0661" w:rsidP="007F1C6D">
      <w:pPr>
        <w:pStyle w:val="ListParagraph"/>
        <w:widowControl w:val="0"/>
        <w:numPr>
          <w:ilvl w:val="5"/>
          <w:numId w:val="19"/>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3"/>
        </w:rPr>
      </w:pPr>
      <w:r w:rsidRPr="004A4D58">
        <w:rPr>
          <w:rFonts w:ascii="Arial" w:hAnsi="Arial" w:cs="Arial"/>
          <w:b/>
          <w:color w:val="231F20"/>
          <w:spacing w:val="-3"/>
        </w:rPr>
        <w:t>Request for Information (RFI)</w:t>
      </w:r>
      <w:r w:rsidRPr="004A4D58">
        <w:rPr>
          <w:rFonts w:ascii="Arial" w:hAnsi="Arial" w:cs="Arial"/>
          <w:color w:val="231F20"/>
          <w:spacing w:val="-3"/>
        </w:rPr>
        <w:t xml:space="preserve"> </w:t>
      </w:r>
      <w:r w:rsidRPr="00693C0C">
        <w:rPr>
          <w:rFonts w:ascii="Arial" w:hAnsi="Arial" w:cs="Arial"/>
          <w:color w:val="231F20"/>
          <w:spacing w:val="-3"/>
        </w:rPr>
        <w:t xml:space="preserve">is </w:t>
      </w:r>
      <w:r w:rsidRPr="004A4D58">
        <w:rPr>
          <w:rFonts w:ascii="Arial" w:hAnsi="Arial" w:cs="Arial"/>
          <w:color w:val="231F20"/>
          <w:spacing w:val="-3"/>
        </w:rPr>
        <w:t xml:space="preserve">used </w:t>
      </w:r>
      <w:r w:rsidRPr="00693C0C">
        <w:rPr>
          <w:rFonts w:ascii="Arial" w:hAnsi="Arial" w:cs="Arial"/>
          <w:color w:val="231F20"/>
          <w:spacing w:val="-3"/>
        </w:rPr>
        <w:t xml:space="preserve">by </w:t>
      </w:r>
      <w:r w:rsidRPr="004A4D58">
        <w:rPr>
          <w:rFonts w:ascii="Arial" w:hAnsi="Arial" w:cs="Arial"/>
          <w:color w:val="231F20"/>
          <w:spacing w:val="-3"/>
        </w:rPr>
        <w:t xml:space="preserve">the Contractor to request clarification </w:t>
      </w:r>
      <w:r w:rsidRPr="00693C0C">
        <w:rPr>
          <w:rFonts w:ascii="Arial" w:hAnsi="Arial" w:cs="Arial"/>
          <w:color w:val="231F20"/>
          <w:spacing w:val="-3"/>
        </w:rPr>
        <w:t xml:space="preserve">or </w:t>
      </w:r>
      <w:r w:rsidRPr="004A4D58">
        <w:rPr>
          <w:rFonts w:ascii="Arial" w:hAnsi="Arial" w:cs="Arial"/>
          <w:color w:val="231F20"/>
          <w:spacing w:val="-3"/>
        </w:rPr>
        <w:t>interpretation of the Contra</w:t>
      </w:r>
      <w:r w:rsidR="00C23265">
        <w:rPr>
          <w:rFonts w:ascii="Arial" w:hAnsi="Arial" w:cs="Arial"/>
          <w:color w:val="231F20"/>
          <w:spacing w:val="-3"/>
        </w:rPr>
        <w:t>ct Documents from the Designer</w:t>
      </w:r>
      <w:r w:rsidRPr="004A4D58">
        <w:rPr>
          <w:rFonts w:ascii="Arial" w:hAnsi="Arial" w:cs="Arial"/>
          <w:color w:val="231F20"/>
          <w:spacing w:val="-3"/>
        </w:rPr>
        <w:t xml:space="preserve">. Designer responses will not change </w:t>
      </w:r>
      <w:r w:rsidRPr="00693C0C">
        <w:rPr>
          <w:rFonts w:ascii="Arial" w:hAnsi="Arial" w:cs="Arial"/>
          <w:color w:val="231F20"/>
          <w:spacing w:val="-3"/>
        </w:rPr>
        <w:t xml:space="preserve">any </w:t>
      </w:r>
      <w:r w:rsidRPr="004A4D58">
        <w:rPr>
          <w:rFonts w:ascii="Arial" w:hAnsi="Arial" w:cs="Arial"/>
          <w:color w:val="231F20"/>
          <w:spacing w:val="-3"/>
        </w:rPr>
        <w:t xml:space="preserve">requirement of the Contract Documents. </w:t>
      </w:r>
    </w:p>
    <w:p w14:paraId="38B3988D" w14:textId="77777777" w:rsidR="00232ABC" w:rsidRDefault="00232ABC" w:rsidP="00232ABC">
      <w:pPr>
        <w:pStyle w:val="BodyText"/>
        <w:kinsoku w:val="0"/>
        <w:overflowPunct w:val="0"/>
        <w:ind w:left="3400" w:right="1247"/>
        <w:rPr>
          <w:color w:val="231F20"/>
          <w:spacing w:val="-6"/>
        </w:rPr>
      </w:pPr>
    </w:p>
    <w:p w14:paraId="5CF03562" w14:textId="77777777" w:rsidR="005920DD" w:rsidRPr="00A702AB" w:rsidRDefault="00A702AB" w:rsidP="008309F8">
      <w:pPr>
        <w:pStyle w:val="ListParagraph"/>
        <w:widowControl w:val="0"/>
        <w:numPr>
          <w:ilvl w:val="5"/>
          <w:numId w:val="19"/>
        </w:numPr>
        <w:tabs>
          <w:tab w:val="left" w:pos="2682"/>
        </w:tabs>
        <w:kinsoku w:val="0"/>
        <w:overflowPunct w:val="0"/>
        <w:autoSpaceDE w:val="0"/>
        <w:autoSpaceDN w:val="0"/>
        <w:adjustRightInd w:val="0"/>
        <w:spacing w:before="75" w:after="0" w:line="240" w:lineRule="auto"/>
        <w:ind w:right="1250"/>
        <w:rPr>
          <w:rFonts w:ascii="Arial" w:hAnsi="Arial" w:cs="Arial"/>
          <w:b/>
          <w:bCs/>
          <w:color w:val="231F20"/>
          <w:spacing w:val="-5"/>
        </w:rPr>
      </w:pPr>
      <w:r w:rsidRPr="00A702AB">
        <w:rPr>
          <w:rFonts w:ascii="Arial" w:hAnsi="Arial" w:cs="Arial"/>
          <w:b/>
          <w:color w:val="231F20"/>
          <w:spacing w:val="-3"/>
        </w:rPr>
        <w:t>General Contractor Potential Change Order</w:t>
      </w:r>
      <w:r w:rsidR="001B0661" w:rsidRPr="00A702AB">
        <w:rPr>
          <w:rFonts w:ascii="Arial" w:hAnsi="Arial" w:cs="Arial"/>
          <w:b/>
          <w:color w:val="231F20"/>
          <w:spacing w:val="-3"/>
        </w:rPr>
        <w:t xml:space="preserve"> (</w:t>
      </w:r>
      <w:r w:rsidRPr="00A702AB">
        <w:rPr>
          <w:rFonts w:ascii="Arial" w:hAnsi="Arial" w:cs="Arial"/>
          <w:b/>
          <w:color w:val="231F20"/>
          <w:spacing w:val="-3"/>
        </w:rPr>
        <w:t>GCPCO</w:t>
      </w:r>
      <w:r w:rsidR="001B0661" w:rsidRPr="00A702AB">
        <w:rPr>
          <w:rFonts w:ascii="Arial" w:hAnsi="Arial" w:cs="Arial"/>
          <w:b/>
          <w:color w:val="231F20"/>
          <w:spacing w:val="-3"/>
        </w:rPr>
        <w:t>)</w:t>
      </w:r>
      <w:r w:rsidR="001B0661" w:rsidRPr="00A702AB">
        <w:rPr>
          <w:rFonts w:ascii="Arial" w:hAnsi="Arial" w:cs="Arial"/>
          <w:color w:val="231F20"/>
          <w:spacing w:val="-3"/>
        </w:rPr>
        <w:t xml:space="preserve"> </w:t>
      </w:r>
      <w:r w:rsidRPr="00A702AB">
        <w:rPr>
          <w:rFonts w:ascii="Arial" w:hAnsi="Arial" w:cs="Arial"/>
          <w:color w:val="231F20"/>
          <w:spacing w:val="-3"/>
        </w:rPr>
        <w:t>Process used t</w:t>
      </w:r>
      <w:r w:rsidR="001B0661" w:rsidRPr="00A702AB">
        <w:rPr>
          <w:rFonts w:ascii="Arial" w:hAnsi="Arial" w:cs="Arial"/>
          <w:color w:val="231F20"/>
          <w:spacing w:val="-3"/>
        </w:rPr>
        <w:t xml:space="preserve">o request a Contractor’s price for </w:t>
      </w:r>
      <w:r w:rsidRPr="00A702AB">
        <w:rPr>
          <w:rFonts w:ascii="Arial" w:hAnsi="Arial" w:cs="Arial"/>
          <w:color w:val="231F20"/>
          <w:spacing w:val="-3"/>
        </w:rPr>
        <w:t>potential w</w:t>
      </w:r>
      <w:r w:rsidR="001B0661" w:rsidRPr="00A702AB">
        <w:rPr>
          <w:rFonts w:ascii="Arial" w:hAnsi="Arial" w:cs="Arial"/>
          <w:color w:val="231F20"/>
          <w:spacing w:val="-3"/>
        </w:rPr>
        <w:t>ork to be added, deleted, or to modify the Contract Requirements.</w:t>
      </w:r>
      <w:r w:rsidR="001B0661" w:rsidRPr="00A702AB">
        <w:rPr>
          <w:rFonts w:ascii="Arial" w:hAnsi="Arial" w:cs="Arial"/>
          <w:color w:val="231F20"/>
          <w:spacing w:val="-6"/>
        </w:rPr>
        <w:t xml:space="preserve"> </w:t>
      </w:r>
      <w:r w:rsidR="001B0661" w:rsidRPr="00A702AB">
        <w:rPr>
          <w:rFonts w:ascii="Arial" w:hAnsi="Arial" w:cs="Arial"/>
          <w:color w:val="231F20"/>
          <w:spacing w:val="-3"/>
        </w:rPr>
        <w:t xml:space="preserve">The </w:t>
      </w:r>
      <w:r w:rsidR="008B3B58" w:rsidRPr="00A702AB">
        <w:rPr>
          <w:rFonts w:ascii="Arial" w:hAnsi="Arial" w:cs="Arial"/>
          <w:color w:val="231F20"/>
          <w:spacing w:val="-6"/>
        </w:rPr>
        <w:t>CA</w:t>
      </w:r>
      <w:r w:rsidR="001B0661" w:rsidRPr="00A702AB">
        <w:rPr>
          <w:rFonts w:ascii="Arial" w:hAnsi="Arial" w:cs="Arial"/>
          <w:color w:val="231F20"/>
          <w:spacing w:val="-6"/>
        </w:rPr>
        <w:t xml:space="preserve"> initiate</w:t>
      </w:r>
      <w:r w:rsidR="00A53AE2" w:rsidRPr="00A702AB">
        <w:rPr>
          <w:rFonts w:ascii="Arial" w:hAnsi="Arial" w:cs="Arial"/>
          <w:color w:val="231F20"/>
          <w:spacing w:val="-6"/>
        </w:rPr>
        <w:t>s</w:t>
      </w:r>
      <w:r w:rsidR="001B0661" w:rsidRPr="00A702AB">
        <w:rPr>
          <w:rFonts w:ascii="Arial" w:hAnsi="Arial" w:cs="Arial"/>
          <w:color w:val="231F20"/>
          <w:spacing w:val="-6"/>
        </w:rPr>
        <w:t xml:space="preserve"> </w:t>
      </w:r>
      <w:r w:rsidR="001B0661" w:rsidRPr="00A702AB">
        <w:rPr>
          <w:rFonts w:ascii="Arial" w:hAnsi="Arial" w:cs="Arial"/>
          <w:color w:val="231F20"/>
          <w:spacing w:val="-4"/>
        </w:rPr>
        <w:t xml:space="preserve">the </w:t>
      </w:r>
      <w:r w:rsidR="004B100F" w:rsidRPr="00A702AB">
        <w:rPr>
          <w:rFonts w:ascii="Arial" w:hAnsi="Arial" w:cs="Arial"/>
          <w:color w:val="231F20"/>
          <w:spacing w:val="-4"/>
        </w:rPr>
        <w:t>GCPCO</w:t>
      </w:r>
      <w:r w:rsidR="00A53AE2" w:rsidRPr="00A702AB">
        <w:rPr>
          <w:rFonts w:ascii="Arial" w:hAnsi="Arial" w:cs="Arial"/>
          <w:color w:val="231F20"/>
          <w:spacing w:val="-4"/>
        </w:rPr>
        <w:t>.</w:t>
      </w:r>
      <w:r w:rsidR="001B0661" w:rsidRPr="00A702AB">
        <w:rPr>
          <w:rFonts w:ascii="Arial" w:hAnsi="Arial" w:cs="Arial"/>
          <w:color w:val="231F20"/>
          <w:spacing w:val="-4"/>
        </w:rPr>
        <w:t xml:space="preserve"> </w:t>
      </w:r>
      <w:r w:rsidR="001B0661" w:rsidRPr="00A702AB">
        <w:rPr>
          <w:rFonts w:ascii="Arial" w:hAnsi="Arial" w:cs="Arial"/>
          <w:color w:val="231F20"/>
          <w:spacing w:val="-3"/>
        </w:rPr>
        <w:t xml:space="preserve">The </w:t>
      </w:r>
      <w:r w:rsidR="001B0661" w:rsidRPr="00A702AB">
        <w:rPr>
          <w:rFonts w:ascii="Arial" w:hAnsi="Arial" w:cs="Arial"/>
          <w:color w:val="231F20"/>
          <w:spacing w:val="-6"/>
        </w:rPr>
        <w:t xml:space="preserve">Request shall include </w:t>
      </w:r>
      <w:r w:rsidR="001B0661" w:rsidRPr="00A702AB">
        <w:rPr>
          <w:rFonts w:ascii="Arial" w:hAnsi="Arial" w:cs="Arial"/>
          <w:color w:val="231F20"/>
        </w:rPr>
        <w:t xml:space="preserve">a </w:t>
      </w:r>
      <w:r w:rsidR="001B0661" w:rsidRPr="00A702AB">
        <w:rPr>
          <w:rFonts w:ascii="Arial" w:hAnsi="Arial" w:cs="Arial"/>
          <w:color w:val="231F20"/>
          <w:spacing w:val="-6"/>
        </w:rPr>
        <w:t xml:space="preserve">Description </w:t>
      </w:r>
      <w:r w:rsidR="001B0661" w:rsidRPr="00A702AB">
        <w:rPr>
          <w:rFonts w:ascii="Arial" w:hAnsi="Arial" w:cs="Arial"/>
          <w:color w:val="231F20"/>
          <w:spacing w:val="-4"/>
        </w:rPr>
        <w:t>of Work,</w:t>
      </w:r>
      <w:r w:rsidR="001B0661" w:rsidRPr="00A702AB">
        <w:rPr>
          <w:rFonts w:ascii="Arial" w:hAnsi="Arial" w:cs="Arial"/>
          <w:color w:val="231F20"/>
          <w:spacing w:val="52"/>
        </w:rPr>
        <w:t xml:space="preserve"> </w:t>
      </w:r>
      <w:r w:rsidR="001B0661" w:rsidRPr="00A702AB">
        <w:rPr>
          <w:rFonts w:ascii="Arial" w:hAnsi="Arial" w:cs="Arial"/>
          <w:color w:val="231F20"/>
          <w:spacing w:val="-6"/>
        </w:rPr>
        <w:t xml:space="preserve">Quantities, </w:t>
      </w:r>
      <w:r w:rsidR="001B0661" w:rsidRPr="00A702AB">
        <w:rPr>
          <w:rFonts w:ascii="Arial" w:hAnsi="Arial" w:cs="Arial"/>
          <w:color w:val="231F20"/>
          <w:spacing w:val="-4"/>
        </w:rPr>
        <w:t xml:space="preserve">and </w:t>
      </w:r>
      <w:r w:rsidR="001B0661" w:rsidRPr="00A702AB">
        <w:rPr>
          <w:rFonts w:ascii="Arial" w:hAnsi="Arial" w:cs="Arial"/>
          <w:color w:val="231F20"/>
          <w:spacing w:val="-6"/>
        </w:rPr>
        <w:t xml:space="preserve">Location. </w:t>
      </w:r>
      <w:r w:rsidRPr="00A702AB">
        <w:rPr>
          <w:rFonts w:ascii="Arial" w:hAnsi="Arial" w:cs="Arial"/>
          <w:color w:val="231F20"/>
          <w:spacing w:val="-6"/>
        </w:rPr>
        <w:t>T</w:t>
      </w:r>
      <w:r w:rsidR="00232ABC" w:rsidRPr="00A702AB">
        <w:rPr>
          <w:rFonts w:ascii="Arial" w:hAnsi="Arial" w:cs="Arial"/>
          <w:color w:val="231F20"/>
          <w:spacing w:val="-6"/>
        </w:rPr>
        <w:t xml:space="preserve">he Designer is to prepare a </w:t>
      </w:r>
      <w:r>
        <w:rPr>
          <w:rFonts w:ascii="Arial" w:hAnsi="Arial" w:cs="Arial"/>
          <w:color w:val="231F20"/>
          <w:spacing w:val="-6"/>
        </w:rPr>
        <w:t xml:space="preserve">detailed </w:t>
      </w:r>
      <w:r w:rsidR="00232ABC" w:rsidRPr="00A702AB">
        <w:rPr>
          <w:rFonts w:ascii="Arial" w:hAnsi="Arial" w:cs="Arial"/>
          <w:color w:val="231F20"/>
          <w:spacing w:val="-6"/>
        </w:rPr>
        <w:t>cost estimate</w:t>
      </w:r>
      <w:r>
        <w:rPr>
          <w:rFonts w:ascii="Arial" w:hAnsi="Arial" w:cs="Arial"/>
          <w:color w:val="231F20"/>
          <w:spacing w:val="-6"/>
        </w:rPr>
        <w:t>, no lump sum</w:t>
      </w:r>
      <w:r w:rsidRPr="00A702AB">
        <w:rPr>
          <w:rFonts w:ascii="Arial" w:hAnsi="Arial" w:cs="Arial"/>
          <w:color w:val="231F20"/>
          <w:spacing w:val="-6"/>
        </w:rPr>
        <w:t>.</w:t>
      </w:r>
      <w:r w:rsidR="00232ABC" w:rsidRPr="00A702AB">
        <w:rPr>
          <w:rFonts w:ascii="Arial" w:hAnsi="Arial" w:cs="Arial"/>
          <w:color w:val="231F20"/>
          <w:spacing w:val="-6"/>
        </w:rPr>
        <w:t xml:space="preserve"> </w:t>
      </w:r>
    </w:p>
    <w:p w14:paraId="063CDA7B" w14:textId="77777777" w:rsidR="00A702AB" w:rsidRDefault="00A702AB" w:rsidP="00A702AB">
      <w:pPr>
        <w:pStyle w:val="ListParagraph"/>
        <w:widowControl w:val="0"/>
        <w:tabs>
          <w:tab w:val="left" w:pos="2682"/>
        </w:tabs>
        <w:kinsoku w:val="0"/>
        <w:overflowPunct w:val="0"/>
        <w:autoSpaceDE w:val="0"/>
        <w:autoSpaceDN w:val="0"/>
        <w:adjustRightInd w:val="0"/>
        <w:spacing w:before="75" w:after="0" w:line="240" w:lineRule="auto"/>
        <w:ind w:left="2702" w:right="1250"/>
        <w:rPr>
          <w:rFonts w:ascii="Arial" w:hAnsi="Arial" w:cs="Arial"/>
          <w:color w:val="231F20"/>
          <w:spacing w:val="-5"/>
        </w:rPr>
      </w:pPr>
    </w:p>
    <w:p w14:paraId="6796470B" w14:textId="7FA15A2D" w:rsidR="00A702AB" w:rsidRDefault="000C348C" w:rsidP="00A702AB">
      <w:pPr>
        <w:pStyle w:val="ListParagraph"/>
        <w:widowControl w:val="0"/>
        <w:tabs>
          <w:tab w:val="left" w:pos="2682"/>
        </w:tabs>
        <w:kinsoku w:val="0"/>
        <w:overflowPunct w:val="0"/>
        <w:autoSpaceDE w:val="0"/>
        <w:autoSpaceDN w:val="0"/>
        <w:adjustRightInd w:val="0"/>
        <w:spacing w:before="75" w:after="0" w:line="240" w:lineRule="auto"/>
        <w:ind w:left="2700" w:right="1250"/>
        <w:rPr>
          <w:rFonts w:ascii="Arial" w:hAnsi="Arial" w:cs="Arial"/>
          <w:color w:val="231F20"/>
          <w:spacing w:val="-5"/>
        </w:rPr>
      </w:pPr>
      <w:r>
        <w:rPr>
          <w:rFonts w:ascii="Arial" w:hAnsi="Arial" w:cs="Arial"/>
          <w:color w:val="231F20"/>
          <w:spacing w:val="-5"/>
        </w:rPr>
        <w:t xml:space="preserve">Need labor cost breakdown before any contract changes are approved, from each contractor and sub-contractor.  </w:t>
      </w:r>
      <w:r w:rsidR="00A702AB">
        <w:rPr>
          <w:rFonts w:ascii="Arial" w:hAnsi="Arial" w:cs="Arial"/>
          <w:color w:val="231F20"/>
          <w:spacing w:val="-5"/>
        </w:rPr>
        <w:t>No lump sums allowed.</w:t>
      </w:r>
    </w:p>
    <w:p w14:paraId="5C738333" w14:textId="77777777" w:rsidR="00A702AB" w:rsidRPr="00F9109B" w:rsidRDefault="007F3D1D" w:rsidP="007F3D1D">
      <w:pPr>
        <w:pStyle w:val="ListParagraph"/>
        <w:widowControl w:val="0"/>
        <w:numPr>
          <w:ilvl w:val="6"/>
          <w:numId w:val="19"/>
        </w:numPr>
        <w:tabs>
          <w:tab w:val="left" w:pos="2682"/>
        </w:tabs>
        <w:kinsoku w:val="0"/>
        <w:overflowPunct w:val="0"/>
        <w:autoSpaceDE w:val="0"/>
        <w:autoSpaceDN w:val="0"/>
        <w:adjustRightInd w:val="0"/>
        <w:spacing w:before="75" w:after="0" w:line="240" w:lineRule="auto"/>
        <w:ind w:right="1250" w:hanging="340"/>
        <w:rPr>
          <w:rFonts w:ascii="Arial" w:hAnsi="Arial" w:cs="Arial"/>
          <w:spacing w:val="-3"/>
        </w:rPr>
      </w:pPr>
      <w:r w:rsidRPr="00F9109B">
        <w:rPr>
          <w:rFonts w:ascii="Arial" w:hAnsi="Arial" w:cs="Arial"/>
          <w:bCs/>
          <w:spacing w:val="-6"/>
        </w:rPr>
        <w:t>Once a GCPCO is approved</w:t>
      </w:r>
      <w:r w:rsidR="00A702AB" w:rsidRPr="00F9109B">
        <w:rPr>
          <w:rFonts w:ascii="Arial" w:hAnsi="Arial" w:cs="Arial"/>
          <w:bCs/>
          <w:spacing w:val="-5"/>
        </w:rPr>
        <w:t xml:space="preserve"> </w:t>
      </w:r>
      <w:r w:rsidRPr="00F9109B">
        <w:rPr>
          <w:rFonts w:ascii="Arial" w:hAnsi="Arial" w:cs="Arial"/>
          <w:bCs/>
          <w:spacing w:val="-5"/>
        </w:rPr>
        <w:t>in e-Builder it then becomes an approved Contract Change Order and then may be added to the schedule of values on the Application for Payment.</w:t>
      </w:r>
    </w:p>
    <w:p w14:paraId="567D14EA" w14:textId="77777777" w:rsidR="007F3D1D" w:rsidRPr="007F3D1D" w:rsidRDefault="007F3D1D" w:rsidP="007F3D1D">
      <w:pPr>
        <w:pStyle w:val="ListParagraph"/>
        <w:widowControl w:val="0"/>
        <w:numPr>
          <w:ilvl w:val="6"/>
          <w:numId w:val="19"/>
        </w:numPr>
        <w:tabs>
          <w:tab w:val="left" w:pos="2682"/>
        </w:tabs>
        <w:kinsoku w:val="0"/>
        <w:overflowPunct w:val="0"/>
        <w:autoSpaceDE w:val="0"/>
        <w:autoSpaceDN w:val="0"/>
        <w:adjustRightInd w:val="0"/>
        <w:spacing w:before="75" w:after="0" w:line="240" w:lineRule="auto"/>
        <w:ind w:right="1250" w:hanging="340"/>
        <w:rPr>
          <w:rFonts w:ascii="Arial" w:hAnsi="Arial" w:cs="Arial"/>
          <w:color w:val="FF0000"/>
          <w:spacing w:val="-3"/>
        </w:rPr>
      </w:pPr>
      <w:r w:rsidRPr="00F9109B">
        <w:rPr>
          <w:rFonts w:ascii="Arial" w:hAnsi="Arial" w:cs="Arial"/>
          <w:bCs/>
          <w:spacing w:val="-5"/>
        </w:rPr>
        <w:t>Any modification to the MBE/WBE/SDVE participation shall be reported at this time.  Any deduction</w:t>
      </w:r>
      <w:r w:rsidR="00AD5CC3" w:rsidRPr="00F9109B">
        <w:rPr>
          <w:rFonts w:ascii="Arial" w:hAnsi="Arial" w:cs="Arial"/>
          <w:bCs/>
          <w:spacing w:val="-5"/>
        </w:rPr>
        <w:t xml:space="preserve"> or Substitution</w:t>
      </w:r>
      <w:r w:rsidRPr="00F9109B">
        <w:rPr>
          <w:rFonts w:ascii="Arial" w:hAnsi="Arial" w:cs="Arial"/>
          <w:bCs/>
          <w:spacing w:val="-5"/>
        </w:rPr>
        <w:t xml:space="preserve"> to MBE/WBE/SDVE participation needs prior approval from the </w:t>
      </w:r>
      <w:r w:rsidRPr="00F9109B">
        <w:rPr>
          <w:rFonts w:ascii="Arial" w:hAnsi="Arial" w:cs="Arial"/>
          <w:bCs/>
          <w:spacing w:val="-5"/>
          <w:u w:val="single"/>
        </w:rPr>
        <w:t xml:space="preserve">Director of FMDC </w:t>
      </w:r>
      <w:r w:rsidRPr="00F9109B">
        <w:rPr>
          <w:rFonts w:ascii="Arial" w:hAnsi="Arial" w:cs="Arial"/>
          <w:bCs/>
          <w:spacing w:val="-5"/>
        </w:rPr>
        <w:t>through the FMDC Representative.</w:t>
      </w:r>
    </w:p>
    <w:p w14:paraId="17984999" w14:textId="77777777" w:rsidR="00A702AB" w:rsidRPr="00A702AB" w:rsidRDefault="00A702AB" w:rsidP="00A702AB">
      <w:pPr>
        <w:pStyle w:val="ListParagraph"/>
        <w:rPr>
          <w:rFonts w:ascii="Arial" w:hAnsi="Arial" w:cs="Arial"/>
          <w:b/>
          <w:color w:val="231F20"/>
          <w:spacing w:val="-3"/>
        </w:rPr>
      </w:pPr>
    </w:p>
    <w:p w14:paraId="484C3E56" w14:textId="77777777" w:rsidR="008D6699" w:rsidRPr="004A4D58" w:rsidRDefault="001B0661" w:rsidP="007F1C6D">
      <w:pPr>
        <w:pStyle w:val="ListParagraph"/>
        <w:widowControl w:val="0"/>
        <w:numPr>
          <w:ilvl w:val="5"/>
          <w:numId w:val="19"/>
        </w:numPr>
        <w:tabs>
          <w:tab w:val="left" w:pos="2682"/>
        </w:tabs>
        <w:kinsoku w:val="0"/>
        <w:overflowPunct w:val="0"/>
        <w:autoSpaceDE w:val="0"/>
        <w:autoSpaceDN w:val="0"/>
        <w:adjustRightInd w:val="0"/>
        <w:spacing w:before="75" w:after="0" w:line="240" w:lineRule="auto"/>
        <w:ind w:right="1250"/>
        <w:rPr>
          <w:rFonts w:ascii="Arial" w:hAnsi="Arial" w:cs="Arial"/>
          <w:color w:val="231F20"/>
          <w:spacing w:val="-3"/>
        </w:rPr>
      </w:pPr>
      <w:r w:rsidRPr="004A4D58">
        <w:rPr>
          <w:rFonts w:ascii="Arial" w:hAnsi="Arial" w:cs="Arial"/>
          <w:b/>
          <w:color w:val="231F20"/>
          <w:spacing w:val="-3"/>
        </w:rPr>
        <w:lastRenderedPageBreak/>
        <w:t xml:space="preserve">Notice of Non-Compliance </w:t>
      </w:r>
      <w:r w:rsidRPr="00693C0C">
        <w:rPr>
          <w:rFonts w:ascii="Arial" w:hAnsi="Arial" w:cs="Arial"/>
          <w:color w:val="231F20"/>
          <w:spacing w:val="-3"/>
        </w:rPr>
        <w:t xml:space="preserve">is </w:t>
      </w:r>
      <w:r w:rsidRPr="004A4D58">
        <w:rPr>
          <w:rFonts w:ascii="Arial" w:hAnsi="Arial" w:cs="Arial"/>
          <w:color w:val="231F20"/>
          <w:spacing w:val="-3"/>
        </w:rPr>
        <w:t xml:space="preserve">used </w:t>
      </w:r>
      <w:r w:rsidRPr="00693C0C">
        <w:rPr>
          <w:rFonts w:ascii="Arial" w:hAnsi="Arial" w:cs="Arial"/>
          <w:color w:val="231F20"/>
          <w:spacing w:val="-3"/>
        </w:rPr>
        <w:t xml:space="preserve">by </w:t>
      </w:r>
      <w:r w:rsidRPr="004A4D58">
        <w:rPr>
          <w:rFonts w:ascii="Arial" w:hAnsi="Arial" w:cs="Arial"/>
          <w:color w:val="231F20"/>
          <w:spacing w:val="-3"/>
        </w:rPr>
        <w:t xml:space="preserve">the FMDC Representative to formally document Work installed that does not conform to Contract Requirements. Payment may not </w:t>
      </w:r>
      <w:r w:rsidRPr="00693C0C">
        <w:rPr>
          <w:rFonts w:ascii="Arial" w:hAnsi="Arial" w:cs="Arial"/>
          <w:color w:val="231F20"/>
          <w:spacing w:val="-3"/>
        </w:rPr>
        <w:t xml:space="preserve">be </w:t>
      </w:r>
      <w:r w:rsidRPr="004A4D58">
        <w:rPr>
          <w:rFonts w:ascii="Arial" w:hAnsi="Arial" w:cs="Arial"/>
          <w:color w:val="231F20"/>
          <w:spacing w:val="-3"/>
        </w:rPr>
        <w:t xml:space="preserve">made for Non-Complying Work until the Contractor corrects the Work and </w:t>
      </w:r>
      <w:r w:rsidR="00C23265">
        <w:rPr>
          <w:rFonts w:ascii="Arial" w:hAnsi="Arial" w:cs="Arial"/>
          <w:color w:val="231F20"/>
          <w:spacing w:val="-3"/>
        </w:rPr>
        <w:t>responds</w:t>
      </w:r>
      <w:r w:rsidRPr="004A4D58">
        <w:rPr>
          <w:rFonts w:ascii="Arial" w:hAnsi="Arial" w:cs="Arial"/>
          <w:color w:val="231F20"/>
          <w:spacing w:val="-3"/>
        </w:rPr>
        <w:t xml:space="preserve"> to the Notice.</w:t>
      </w:r>
    </w:p>
    <w:p w14:paraId="30003539" w14:textId="77777777" w:rsidR="0086581D" w:rsidRPr="00693C0C" w:rsidRDefault="0086581D" w:rsidP="0002614F">
      <w:pPr>
        <w:pStyle w:val="ListParagraph"/>
        <w:rPr>
          <w:rFonts w:ascii="Arial" w:hAnsi="Arial" w:cs="Arial"/>
          <w:b/>
          <w:bCs/>
          <w:color w:val="231F20"/>
          <w:spacing w:val="-6"/>
        </w:rPr>
      </w:pPr>
    </w:p>
    <w:p w14:paraId="1306863B" w14:textId="77777777" w:rsidR="008D6699" w:rsidRPr="00693C0C" w:rsidRDefault="001B0661" w:rsidP="007F1C6D">
      <w:pPr>
        <w:pStyle w:val="ListParagraph"/>
        <w:widowControl w:val="0"/>
        <w:numPr>
          <w:ilvl w:val="5"/>
          <w:numId w:val="19"/>
        </w:numPr>
        <w:tabs>
          <w:tab w:val="left" w:pos="2682"/>
        </w:tabs>
        <w:kinsoku w:val="0"/>
        <w:overflowPunct w:val="0"/>
        <w:autoSpaceDE w:val="0"/>
        <w:autoSpaceDN w:val="0"/>
        <w:adjustRightInd w:val="0"/>
        <w:spacing w:before="75" w:after="0" w:line="240" w:lineRule="auto"/>
        <w:ind w:right="1250"/>
        <w:rPr>
          <w:rFonts w:ascii="Arial" w:hAnsi="Arial" w:cs="Arial"/>
          <w:color w:val="231F20"/>
          <w:spacing w:val="-5"/>
        </w:rPr>
      </w:pPr>
      <w:r w:rsidRPr="00693C0C">
        <w:rPr>
          <w:rFonts w:ascii="Arial" w:hAnsi="Arial" w:cs="Arial"/>
          <w:b/>
          <w:bCs/>
          <w:color w:val="231F20"/>
          <w:spacing w:val="-6"/>
        </w:rPr>
        <w:t xml:space="preserve">Project Warranty </w:t>
      </w:r>
      <w:r w:rsidRPr="00693C0C">
        <w:rPr>
          <w:rFonts w:ascii="Arial" w:hAnsi="Arial" w:cs="Arial"/>
          <w:b/>
          <w:bCs/>
          <w:color w:val="231F20"/>
          <w:spacing w:val="-5"/>
        </w:rPr>
        <w:t xml:space="preserve">Notice </w:t>
      </w:r>
      <w:r w:rsidRPr="00693C0C">
        <w:rPr>
          <w:rFonts w:ascii="Arial" w:hAnsi="Arial" w:cs="Arial"/>
          <w:color w:val="231F20"/>
          <w:spacing w:val="-3"/>
        </w:rPr>
        <w:t xml:space="preserve">is </w:t>
      </w:r>
      <w:r w:rsidRPr="00693C0C">
        <w:rPr>
          <w:rFonts w:ascii="Arial" w:hAnsi="Arial" w:cs="Arial"/>
          <w:color w:val="231F20"/>
          <w:spacing w:val="-5"/>
        </w:rPr>
        <w:t xml:space="preserve">issued </w:t>
      </w:r>
      <w:r w:rsidRPr="00693C0C">
        <w:rPr>
          <w:rFonts w:ascii="Arial" w:hAnsi="Arial" w:cs="Arial"/>
          <w:color w:val="231F20"/>
          <w:spacing w:val="-3"/>
        </w:rPr>
        <w:t xml:space="preserve">by </w:t>
      </w:r>
      <w:r w:rsidRPr="00693C0C">
        <w:rPr>
          <w:rFonts w:ascii="Arial" w:hAnsi="Arial" w:cs="Arial"/>
          <w:color w:val="231F20"/>
          <w:spacing w:val="-4"/>
        </w:rPr>
        <w:t xml:space="preserve">the </w:t>
      </w:r>
      <w:r w:rsidR="00125868">
        <w:rPr>
          <w:rFonts w:ascii="Arial" w:hAnsi="Arial" w:cs="Arial"/>
          <w:color w:val="231F20"/>
          <w:spacing w:val="-7"/>
        </w:rPr>
        <w:t>Agency</w:t>
      </w:r>
      <w:r w:rsidRPr="00693C0C">
        <w:rPr>
          <w:rFonts w:ascii="Arial" w:hAnsi="Arial" w:cs="Arial"/>
          <w:color w:val="231F20"/>
          <w:spacing w:val="-7"/>
        </w:rPr>
        <w:t xml:space="preserve"> </w:t>
      </w:r>
      <w:r w:rsidRPr="00693C0C">
        <w:rPr>
          <w:rFonts w:ascii="Arial" w:hAnsi="Arial" w:cs="Arial"/>
          <w:color w:val="231F20"/>
          <w:spacing w:val="-6"/>
        </w:rPr>
        <w:t xml:space="preserve">Representative </w:t>
      </w:r>
      <w:r w:rsidR="00952BC7" w:rsidRPr="00693C0C">
        <w:rPr>
          <w:rFonts w:ascii="Arial" w:hAnsi="Arial" w:cs="Arial"/>
          <w:color w:val="231F20"/>
          <w:spacing w:val="-5"/>
        </w:rPr>
        <w:t>and</w:t>
      </w:r>
      <w:r w:rsidR="00125868">
        <w:rPr>
          <w:rFonts w:ascii="Arial" w:hAnsi="Arial" w:cs="Arial"/>
          <w:color w:val="231F20"/>
          <w:spacing w:val="-5"/>
        </w:rPr>
        <w:t xml:space="preserve"> copy</w:t>
      </w:r>
      <w:r w:rsidRPr="00693C0C">
        <w:rPr>
          <w:rFonts w:ascii="Arial" w:hAnsi="Arial" w:cs="Arial"/>
          <w:color w:val="231F20"/>
          <w:spacing w:val="-6"/>
        </w:rPr>
        <w:t xml:space="preserve"> </w:t>
      </w:r>
      <w:r w:rsidRPr="00693C0C">
        <w:rPr>
          <w:rFonts w:ascii="Arial" w:hAnsi="Arial" w:cs="Arial"/>
          <w:color w:val="231F20"/>
          <w:spacing w:val="-4"/>
        </w:rPr>
        <w:t xml:space="preserve">the </w:t>
      </w:r>
      <w:r w:rsidR="00125868">
        <w:rPr>
          <w:rFonts w:ascii="Arial" w:hAnsi="Arial" w:cs="Arial"/>
          <w:color w:val="231F20"/>
          <w:spacing w:val="-5"/>
        </w:rPr>
        <w:t>FMDC</w:t>
      </w:r>
      <w:r w:rsidRPr="00693C0C">
        <w:rPr>
          <w:rFonts w:ascii="Arial" w:hAnsi="Arial" w:cs="Arial"/>
          <w:color w:val="231F20"/>
          <w:spacing w:val="-5"/>
        </w:rPr>
        <w:t xml:space="preserve"> </w:t>
      </w:r>
      <w:r w:rsidR="00952BC7" w:rsidRPr="00693C0C">
        <w:rPr>
          <w:rFonts w:ascii="Arial" w:hAnsi="Arial" w:cs="Arial"/>
          <w:color w:val="231F20"/>
          <w:spacing w:val="-5"/>
        </w:rPr>
        <w:t>Representative</w:t>
      </w:r>
      <w:r w:rsidRPr="00693C0C">
        <w:rPr>
          <w:rFonts w:ascii="Arial" w:hAnsi="Arial" w:cs="Arial"/>
          <w:color w:val="231F20"/>
          <w:spacing w:val="-5"/>
        </w:rPr>
        <w:t xml:space="preserve"> </w:t>
      </w:r>
      <w:r w:rsidRPr="00693C0C">
        <w:rPr>
          <w:rFonts w:ascii="Arial" w:hAnsi="Arial" w:cs="Arial"/>
          <w:color w:val="231F20"/>
          <w:spacing w:val="-4"/>
        </w:rPr>
        <w:t xml:space="preserve">that </w:t>
      </w:r>
      <w:r w:rsidRPr="00693C0C">
        <w:rPr>
          <w:rFonts w:ascii="Arial" w:hAnsi="Arial" w:cs="Arial"/>
          <w:color w:val="231F20"/>
          <w:spacing w:val="-5"/>
        </w:rPr>
        <w:t xml:space="preserve">there </w:t>
      </w:r>
      <w:r w:rsidRPr="00693C0C">
        <w:rPr>
          <w:rFonts w:ascii="Arial" w:hAnsi="Arial" w:cs="Arial"/>
          <w:color w:val="231F20"/>
          <w:spacing w:val="-3"/>
        </w:rPr>
        <w:t xml:space="preserve">is </w:t>
      </w:r>
      <w:r w:rsidRPr="00693C0C">
        <w:rPr>
          <w:rFonts w:ascii="Arial" w:hAnsi="Arial" w:cs="Arial"/>
          <w:color w:val="231F20"/>
        </w:rPr>
        <w:t xml:space="preserve">a </w:t>
      </w:r>
      <w:r w:rsidRPr="00693C0C">
        <w:rPr>
          <w:rFonts w:ascii="Arial" w:hAnsi="Arial" w:cs="Arial"/>
          <w:color w:val="231F20"/>
          <w:spacing w:val="-6"/>
        </w:rPr>
        <w:t xml:space="preserve">Construction </w:t>
      </w:r>
      <w:r w:rsidRPr="00693C0C">
        <w:rPr>
          <w:rFonts w:ascii="Arial" w:hAnsi="Arial" w:cs="Arial"/>
          <w:color w:val="231F20"/>
          <w:spacing w:val="-5"/>
        </w:rPr>
        <w:t xml:space="preserve">Warranty </w:t>
      </w:r>
      <w:r w:rsidRPr="00693C0C">
        <w:rPr>
          <w:rFonts w:ascii="Arial" w:hAnsi="Arial" w:cs="Arial"/>
          <w:color w:val="231F20"/>
          <w:spacing w:val="-6"/>
        </w:rPr>
        <w:t xml:space="preserve">problem. </w:t>
      </w:r>
      <w:r w:rsidRPr="00693C0C">
        <w:rPr>
          <w:rFonts w:ascii="Arial" w:hAnsi="Arial" w:cs="Arial"/>
          <w:color w:val="231F20"/>
          <w:spacing w:val="-3"/>
        </w:rPr>
        <w:t xml:space="preserve">The </w:t>
      </w:r>
      <w:r w:rsidRPr="00693C0C">
        <w:rPr>
          <w:rFonts w:ascii="Arial" w:hAnsi="Arial" w:cs="Arial"/>
          <w:color w:val="231F20"/>
          <w:spacing w:val="-6"/>
        </w:rPr>
        <w:t xml:space="preserve">Contractor </w:t>
      </w:r>
      <w:r w:rsidRPr="00693C0C">
        <w:rPr>
          <w:rFonts w:ascii="Arial" w:hAnsi="Arial" w:cs="Arial"/>
          <w:color w:val="231F20"/>
          <w:spacing w:val="-5"/>
        </w:rPr>
        <w:t xml:space="preserve">returns </w:t>
      </w:r>
      <w:r w:rsidRPr="00693C0C">
        <w:rPr>
          <w:rFonts w:ascii="Arial" w:hAnsi="Arial" w:cs="Arial"/>
          <w:color w:val="231F20"/>
          <w:spacing w:val="-4"/>
        </w:rPr>
        <w:t xml:space="preserve">the </w:t>
      </w:r>
      <w:r w:rsidRPr="00693C0C">
        <w:rPr>
          <w:rFonts w:ascii="Arial" w:hAnsi="Arial" w:cs="Arial"/>
          <w:color w:val="231F20"/>
          <w:spacing w:val="-5"/>
        </w:rPr>
        <w:t xml:space="preserve">form </w:t>
      </w:r>
      <w:r w:rsidRPr="00693C0C">
        <w:rPr>
          <w:rFonts w:ascii="Arial" w:hAnsi="Arial" w:cs="Arial"/>
          <w:color w:val="231F20"/>
          <w:spacing w:val="-6"/>
        </w:rPr>
        <w:t xml:space="preserve">identifying </w:t>
      </w:r>
      <w:r w:rsidRPr="00693C0C">
        <w:rPr>
          <w:rFonts w:ascii="Arial" w:hAnsi="Arial" w:cs="Arial"/>
          <w:color w:val="231F20"/>
          <w:spacing w:val="-4"/>
        </w:rPr>
        <w:t xml:space="preserve">the </w:t>
      </w:r>
      <w:r w:rsidRPr="00693C0C">
        <w:rPr>
          <w:rFonts w:ascii="Arial" w:hAnsi="Arial" w:cs="Arial"/>
          <w:color w:val="231F20"/>
          <w:spacing w:val="-6"/>
        </w:rPr>
        <w:t xml:space="preserve">solution </w:t>
      </w:r>
      <w:r w:rsidRPr="00693C0C">
        <w:rPr>
          <w:rFonts w:ascii="Arial" w:hAnsi="Arial" w:cs="Arial"/>
          <w:color w:val="231F20"/>
          <w:spacing w:val="-5"/>
        </w:rPr>
        <w:t xml:space="preserve">and </w:t>
      </w:r>
      <w:r w:rsidRPr="00693C0C">
        <w:rPr>
          <w:rFonts w:ascii="Arial" w:hAnsi="Arial" w:cs="Arial"/>
          <w:color w:val="231F20"/>
          <w:spacing w:val="-6"/>
        </w:rPr>
        <w:t xml:space="preserve">certifying </w:t>
      </w:r>
      <w:r w:rsidRPr="00693C0C">
        <w:rPr>
          <w:rFonts w:ascii="Arial" w:hAnsi="Arial" w:cs="Arial"/>
          <w:color w:val="231F20"/>
          <w:spacing w:val="-5"/>
        </w:rPr>
        <w:t xml:space="preserve">that </w:t>
      </w:r>
      <w:r w:rsidRPr="00693C0C">
        <w:rPr>
          <w:rFonts w:ascii="Arial" w:hAnsi="Arial" w:cs="Arial"/>
          <w:color w:val="231F20"/>
          <w:spacing w:val="-4"/>
        </w:rPr>
        <w:t xml:space="preserve">the </w:t>
      </w:r>
      <w:r w:rsidRPr="00693C0C">
        <w:rPr>
          <w:rFonts w:ascii="Arial" w:hAnsi="Arial" w:cs="Arial"/>
          <w:color w:val="231F20"/>
          <w:spacing w:val="-6"/>
        </w:rPr>
        <w:t xml:space="preserve">correction </w:t>
      </w:r>
      <w:r w:rsidRPr="00693C0C">
        <w:rPr>
          <w:rFonts w:ascii="Arial" w:hAnsi="Arial" w:cs="Arial"/>
          <w:color w:val="231F20"/>
          <w:spacing w:val="-4"/>
        </w:rPr>
        <w:t xml:space="preserve">has </w:t>
      </w:r>
      <w:r w:rsidRPr="00693C0C">
        <w:rPr>
          <w:rFonts w:ascii="Arial" w:hAnsi="Arial" w:cs="Arial"/>
          <w:color w:val="231F20"/>
          <w:spacing w:val="-5"/>
        </w:rPr>
        <w:t xml:space="preserve">been </w:t>
      </w:r>
      <w:r w:rsidRPr="00693C0C">
        <w:rPr>
          <w:rFonts w:ascii="Arial" w:hAnsi="Arial" w:cs="Arial"/>
          <w:color w:val="231F20"/>
          <w:spacing w:val="-6"/>
        </w:rPr>
        <w:t>completed.</w:t>
      </w:r>
    </w:p>
    <w:p w14:paraId="7C583396" w14:textId="77777777" w:rsidR="008D6699" w:rsidRPr="00693C0C" w:rsidRDefault="008D6699" w:rsidP="0002614F">
      <w:pPr>
        <w:pStyle w:val="ListParagraph"/>
        <w:rPr>
          <w:rFonts w:ascii="Arial" w:hAnsi="Arial" w:cs="Arial"/>
          <w:b/>
          <w:bCs/>
          <w:color w:val="231F20"/>
          <w:spacing w:val="-4"/>
        </w:rPr>
      </w:pPr>
    </w:p>
    <w:p w14:paraId="5EBFFD7F" w14:textId="77777777" w:rsidR="001B0661" w:rsidRPr="00693C0C" w:rsidRDefault="001B0661" w:rsidP="007F1C6D">
      <w:pPr>
        <w:pStyle w:val="ListParagraph"/>
        <w:widowControl w:val="0"/>
        <w:numPr>
          <w:ilvl w:val="5"/>
          <w:numId w:val="19"/>
        </w:numPr>
        <w:tabs>
          <w:tab w:val="left" w:pos="2682"/>
        </w:tabs>
        <w:kinsoku w:val="0"/>
        <w:overflowPunct w:val="0"/>
        <w:autoSpaceDE w:val="0"/>
        <w:autoSpaceDN w:val="0"/>
        <w:adjustRightInd w:val="0"/>
        <w:spacing w:before="75" w:after="0" w:line="240" w:lineRule="auto"/>
        <w:ind w:right="1250"/>
        <w:rPr>
          <w:rFonts w:ascii="Arial" w:hAnsi="Arial" w:cs="Arial"/>
          <w:color w:val="231F20"/>
          <w:spacing w:val="-5"/>
        </w:rPr>
      </w:pPr>
      <w:r w:rsidRPr="00693C0C">
        <w:rPr>
          <w:rFonts w:ascii="Arial" w:hAnsi="Arial" w:cs="Arial"/>
          <w:b/>
          <w:bCs/>
          <w:color w:val="231F20"/>
          <w:spacing w:val="-4"/>
        </w:rPr>
        <w:t xml:space="preserve">Final </w:t>
      </w:r>
      <w:r w:rsidRPr="00693C0C">
        <w:rPr>
          <w:rFonts w:ascii="Arial" w:hAnsi="Arial" w:cs="Arial"/>
          <w:b/>
          <w:bCs/>
          <w:color w:val="231F20"/>
          <w:spacing w:val="-5"/>
        </w:rPr>
        <w:t xml:space="preserve">Warranty Report </w:t>
      </w:r>
      <w:r w:rsidRPr="00693C0C">
        <w:rPr>
          <w:rFonts w:ascii="Arial" w:hAnsi="Arial" w:cs="Arial"/>
          <w:b/>
          <w:bCs/>
          <w:color w:val="231F20"/>
          <w:spacing w:val="-4"/>
        </w:rPr>
        <w:t xml:space="preserve">form </w:t>
      </w:r>
      <w:r w:rsidRPr="00693C0C">
        <w:rPr>
          <w:rFonts w:ascii="Arial" w:hAnsi="Arial" w:cs="Arial"/>
          <w:color w:val="231F20"/>
          <w:spacing w:val="-3"/>
        </w:rPr>
        <w:t xml:space="preserve">is </w:t>
      </w:r>
      <w:r w:rsidRPr="00693C0C">
        <w:rPr>
          <w:rFonts w:ascii="Arial" w:hAnsi="Arial" w:cs="Arial"/>
          <w:color w:val="231F20"/>
          <w:spacing w:val="-6"/>
        </w:rPr>
        <w:t xml:space="preserve">completed </w:t>
      </w:r>
      <w:r w:rsidRPr="00693C0C">
        <w:rPr>
          <w:rFonts w:ascii="Arial" w:hAnsi="Arial" w:cs="Arial"/>
          <w:color w:val="231F20"/>
          <w:spacing w:val="-3"/>
        </w:rPr>
        <w:t xml:space="preserve">by </w:t>
      </w:r>
      <w:r w:rsidRPr="00693C0C">
        <w:rPr>
          <w:rFonts w:ascii="Arial" w:hAnsi="Arial" w:cs="Arial"/>
          <w:color w:val="231F20"/>
          <w:spacing w:val="-4"/>
        </w:rPr>
        <w:t xml:space="preserve">the </w:t>
      </w:r>
      <w:r w:rsidR="00952BC7" w:rsidRPr="00693C0C">
        <w:rPr>
          <w:rFonts w:ascii="Arial" w:hAnsi="Arial" w:cs="Arial"/>
          <w:color w:val="231F20"/>
          <w:spacing w:val="-5"/>
        </w:rPr>
        <w:t>FMDC Representative and/or Designer</w:t>
      </w:r>
      <w:r w:rsidRPr="00693C0C">
        <w:rPr>
          <w:rFonts w:ascii="Arial" w:hAnsi="Arial" w:cs="Arial"/>
          <w:color w:val="231F20"/>
          <w:spacing w:val="-5"/>
        </w:rPr>
        <w:t xml:space="preserve"> </w:t>
      </w:r>
      <w:r w:rsidRPr="00693C0C">
        <w:rPr>
          <w:rFonts w:ascii="Arial" w:hAnsi="Arial" w:cs="Arial"/>
          <w:color w:val="231F20"/>
          <w:spacing w:val="-4"/>
        </w:rPr>
        <w:t>at the</w:t>
      </w:r>
      <w:r w:rsidRPr="00693C0C">
        <w:rPr>
          <w:rFonts w:ascii="Arial" w:hAnsi="Arial" w:cs="Arial"/>
          <w:color w:val="231F20"/>
          <w:spacing w:val="52"/>
        </w:rPr>
        <w:t xml:space="preserve"> </w:t>
      </w:r>
      <w:r w:rsidRPr="00693C0C">
        <w:rPr>
          <w:rFonts w:ascii="Arial" w:hAnsi="Arial" w:cs="Arial"/>
          <w:color w:val="231F20"/>
          <w:spacing w:val="-5"/>
        </w:rPr>
        <w:t xml:space="preserve">Warranty </w:t>
      </w:r>
      <w:r w:rsidRPr="00693C0C">
        <w:rPr>
          <w:rFonts w:ascii="Arial" w:hAnsi="Arial" w:cs="Arial"/>
          <w:color w:val="231F20"/>
          <w:spacing w:val="-6"/>
        </w:rPr>
        <w:t xml:space="preserve">Inspection, </w:t>
      </w:r>
      <w:r w:rsidRPr="00693C0C">
        <w:rPr>
          <w:rFonts w:ascii="Arial" w:hAnsi="Arial" w:cs="Arial"/>
          <w:color w:val="231F20"/>
          <w:spacing w:val="-5"/>
        </w:rPr>
        <w:t xml:space="preserve">prior </w:t>
      </w:r>
      <w:r w:rsidRPr="00693C0C">
        <w:rPr>
          <w:rFonts w:ascii="Arial" w:hAnsi="Arial" w:cs="Arial"/>
          <w:color w:val="231F20"/>
        </w:rPr>
        <w:t xml:space="preserve">to </w:t>
      </w:r>
      <w:r w:rsidRPr="00693C0C">
        <w:rPr>
          <w:rFonts w:ascii="Arial" w:hAnsi="Arial" w:cs="Arial"/>
          <w:color w:val="231F20"/>
          <w:spacing w:val="-4"/>
        </w:rPr>
        <w:t xml:space="preserve">the end of the </w:t>
      </w:r>
      <w:r w:rsidRPr="00693C0C">
        <w:rPr>
          <w:rFonts w:ascii="Arial" w:hAnsi="Arial" w:cs="Arial"/>
          <w:color w:val="231F20"/>
          <w:spacing w:val="-5"/>
        </w:rPr>
        <w:t xml:space="preserve">Warranty Phase. The Designer, </w:t>
      </w:r>
      <w:r w:rsidRPr="00693C0C">
        <w:rPr>
          <w:rFonts w:ascii="Arial" w:hAnsi="Arial" w:cs="Arial"/>
          <w:color w:val="231F20"/>
          <w:spacing w:val="-6"/>
        </w:rPr>
        <w:t xml:space="preserve">Contractor, </w:t>
      </w:r>
      <w:r w:rsidRPr="00693C0C">
        <w:rPr>
          <w:rFonts w:ascii="Arial" w:hAnsi="Arial" w:cs="Arial"/>
          <w:color w:val="231F20"/>
          <w:spacing w:val="-5"/>
        </w:rPr>
        <w:t xml:space="preserve">and </w:t>
      </w:r>
      <w:r w:rsidRPr="00693C0C">
        <w:rPr>
          <w:rFonts w:ascii="Arial" w:hAnsi="Arial" w:cs="Arial"/>
          <w:color w:val="231F20"/>
          <w:spacing w:val="-6"/>
        </w:rPr>
        <w:t xml:space="preserve">FMDC Representative </w:t>
      </w:r>
      <w:r w:rsidRPr="00693C0C">
        <w:rPr>
          <w:rFonts w:ascii="Arial" w:hAnsi="Arial" w:cs="Arial"/>
          <w:color w:val="231F20"/>
          <w:spacing w:val="-5"/>
        </w:rPr>
        <w:t xml:space="preserve">should </w:t>
      </w:r>
      <w:r w:rsidRPr="00693C0C">
        <w:rPr>
          <w:rFonts w:ascii="Arial" w:hAnsi="Arial" w:cs="Arial"/>
          <w:color w:val="231F20"/>
          <w:spacing w:val="-3"/>
        </w:rPr>
        <w:t xml:space="preserve">be </w:t>
      </w:r>
      <w:r w:rsidR="000B18FF" w:rsidRPr="00693C0C">
        <w:rPr>
          <w:rFonts w:ascii="Arial" w:hAnsi="Arial" w:cs="Arial"/>
          <w:color w:val="231F20"/>
          <w:spacing w:val="-6"/>
        </w:rPr>
        <w:t xml:space="preserve">present </w:t>
      </w:r>
      <w:r w:rsidRPr="00693C0C">
        <w:rPr>
          <w:rFonts w:ascii="Arial" w:hAnsi="Arial" w:cs="Arial"/>
          <w:color w:val="231F20"/>
          <w:spacing w:val="-3"/>
        </w:rPr>
        <w:t xml:space="preserve">at </w:t>
      </w:r>
      <w:r w:rsidRPr="00693C0C">
        <w:rPr>
          <w:rFonts w:ascii="Arial" w:hAnsi="Arial" w:cs="Arial"/>
          <w:color w:val="231F20"/>
          <w:spacing w:val="-4"/>
        </w:rPr>
        <w:t>the</w:t>
      </w:r>
      <w:r w:rsidRPr="00693C0C">
        <w:rPr>
          <w:rFonts w:ascii="Arial" w:hAnsi="Arial" w:cs="Arial"/>
          <w:color w:val="231F20"/>
          <w:spacing w:val="52"/>
        </w:rPr>
        <w:t xml:space="preserve"> </w:t>
      </w:r>
      <w:r w:rsidRPr="00693C0C">
        <w:rPr>
          <w:rFonts w:ascii="Arial" w:hAnsi="Arial" w:cs="Arial"/>
          <w:color w:val="231F20"/>
          <w:spacing w:val="-6"/>
        </w:rPr>
        <w:t xml:space="preserve">Inspection </w:t>
      </w:r>
      <w:r w:rsidRPr="00693C0C">
        <w:rPr>
          <w:rFonts w:ascii="Arial" w:hAnsi="Arial" w:cs="Arial"/>
          <w:color w:val="231F20"/>
          <w:spacing w:val="-3"/>
        </w:rPr>
        <w:t xml:space="preserve">so </w:t>
      </w:r>
      <w:r w:rsidRPr="00693C0C">
        <w:rPr>
          <w:rFonts w:ascii="Arial" w:hAnsi="Arial" w:cs="Arial"/>
          <w:color w:val="231F20"/>
          <w:spacing w:val="-5"/>
        </w:rPr>
        <w:t xml:space="preserve">that </w:t>
      </w:r>
      <w:r w:rsidRPr="00693C0C">
        <w:rPr>
          <w:rFonts w:ascii="Arial" w:hAnsi="Arial" w:cs="Arial"/>
          <w:color w:val="231F20"/>
          <w:spacing w:val="-4"/>
        </w:rPr>
        <w:t>all</w:t>
      </w:r>
      <w:r w:rsidRPr="00693C0C">
        <w:rPr>
          <w:rFonts w:ascii="Arial" w:hAnsi="Arial" w:cs="Arial"/>
          <w:color w:val="231F20"/>
          <w:spacing w:val="52"/>
        </w:rPr>
        <w:t xml:space="preserve"> </w:t>
      </w:r>
      <w:r w:rsidRPr="00693C0C">
        <w:rPr>
          <w:rFonts w:ascii="Arial" w:hAnsi="Arial" w:cs="Arial"/>
          <w:color w:val="231F20"/>
          <w:spacing w:val="-5"/>
        </w:rPr>
        <w:t xml:space="preserve">parties </w:t>
      </w:r>
      <w:r w:rsidRPr="00693C0C">
        <w:rPr>
          <w:rFonts w:ascii="Arial" w:hAnsi="Arial" w:cs="Arial"/>
          <w:color w:val="231F20"/>
          <w:spacing w:val="-6"/>
        </w:rPr>
        <w:t xml:space="preserve">understand </w:t>
      </w:r>
      <w:r w:rsidRPr="00693C0C">
        <w:rPr>
          <w:rFonts w:ascii="Arial" w:hAnsi="Arial" w:cs="Arial"/>
          <w:color w:val="231F20"/>
          <w:spacing w:val="-4"/>
        </w:rPr>
        <w:t>any</w:t>
      </w:r>
      <w:r w:rsidRPr="00693C0C">
        <w:rPr>
          <w:rFonts w:ascii="Arial" w:hAnsi="Arial" w:cs="Arial"/>
          <w:color w:val="231F20"/>
          <w:spacing w:val="52"/>
        </w:rPr>
        <w:t xml:space="preserve"> </w:t>
      </w:r>
      <w:r w:rsidRPr="00693C0C">
        <w:rPr>
          <w:rFonts w:ascii="Arial" w:hAnsi="Arial" w:cs="Arial"/>
          <w:color w:val="231F20"/>
          <w:spacing w:val="-5"/>
        </w:rPr>
        <w:t xml:space="preserve">required </w:t>
      </w:r>
      <w:r w:rsidRPr="00693C0C">
        <w:rPr>
          <w:rFonts w:ascii="Arial" w:hAnsi="Arial" w:cs="Arial"/>
          <w:color w:val="231F20"/>
          <w:spacing w:val="-6"/>
        </w:rPr>
        <w:t>Corrective</w:t>
      </w:r>
      <w:r w:rsidRPr="00693C0C">
        <w:rPr>
          <w:rFonts w:ascii="Arial" w:hAnsi="Arial" w:cs="Arial"/>
          <w:color w:val="231F20"/>
          <w:spacing w:val="-9"/>
        </w:rPr>
        <w:t xml:space="preserve"> </w:t>
      </w:r>
      <w:r w:rsidRPr="00693C0C">
        <w:rPr>
          <w:rFonts w:ascii="Arial" w:hAnsi="Arial" w:cs="Arial"/>
          <w:color w:val="231F20"/>
          <w:spacing w:val="-7"/>
        </w:rPr>
        <w:t>Measures.</w:t>
      </w:r>
    </w:p>
    <w:p w14:paraId="066CE2A8" w14:textId="77777777" w:rsidR="00952BC7" w:rsidRPr="00693C0C" w:rsidRDefault="00952BC7" w:rsidP="0002614F">
      <w:pPr>
        <w:pStyle w:val="ListParagraph"/>
        <w:rPr>
          <w:rFonts w:ascii="Arial" w:hAnsi="Arial" w:cs="Arial"/>
          <w:color w:val="231F20"/>
          <w:spacing w:val="-5"/>
        </w:rPr>
      </w:pPr>
    </w:p>
    <w:p w14:paraId="1A4001A1" w14:textId="77777777" w:rsidR="007A3A21" w:rsidRPr="004817C0" w:rsidRDefault="007A3A21" w:rsidP="00512AE7">
      <w:pPr>
        <w:pStyle w:val="ListParagraph"/>
        <w:numPr>
          <w:ilvl w:val="0"/>
          <w:numId w:val="29"/>
        </w:numPr>
        <w:spacing w:after="0" w:line="240" w:lineRule="auto"/>
        <w:rPr>
          <w:rFonts w:ascii="Arial" w:hAnsi="Arial" w:cs="Arial"/>
          <w:b/>
          <w:highlight w:val="green"/>
        </w:rPr>
      </w:pPr>
      <w:r w:rsidRPr="004817C0">
        <w:rPr>
          <w:rFonts w:ascii="Arial" w:hAnsi="Arial" w:cs="Arial"/>
          <w:b/>
          <w:highlight w:val="green"/>
        </w:rPr>
        <w:t xml:space="preserve">GENERAL REQUIREMENTS </w:t>
      </w:r>
      <w:r w:rsidRPr="004817C0">
        <w:rPr>
          <w:rFonts w:ascii="Arial" w:hAnsi="Arial" w:cs="Arial"/>
          <w:highlight w:val="green"/>
        </w:rPr>
        <w:t>(Division 1)</w:t>
      </w:r>
    </w:p>
    <w:p w14:paraId="248B329D" w14:textId="77777777" w:rsidR="000B18FF" w:rsidRPr="00693C0C" w:rsidRDefault="000B18FF" w:rsidP="0002614F">
      <w:pPr>
        <w:pStyle w:val="ListParagraph"/>
        <w:spacing w:after="0" w:line="240" w:lineRule="auto"/>
        <w:ind w:left="2434"/>
        <w:rPr>
          <w:rFonts w:ascii="Arial" w:hAnsi="Arial" w:cs="Arial"/>
          <w:b/>
        </w:rPr>
      </w:pPr>
    </w:p>
    <w:p w14:paraId="0B218290" w14:textId="77777777" w:rsidR="00215573" w:rsidRPr="004A4D58" w:rsidRDefault="002321CF" w:rsidP="00170A35">
      <w:pPr>
        <w:pStyle w:val="ListParagraph"/>
        <w:widowControl w:val="0"/>
        <w:numPr>
          <w:ilvl w:val="4"/>
          <w:numId w:val="27"/>
        </w:numPr>
        <w:tabs>
          <w:tab w:val="left" w:pos="1961"/>
        </w:tabs>
        <w:kinsoku w:val="0"/>
        <w:overflowPunct w:val="0"/>
        <w:autoSpaceDE w:val="0"/>
        <w:autoSpaceDN w:val="0"/>
        <w:adjustRightInd w:val="0"/>
        <w:spacing w:before="1" w:after="0" w:line="240" w:lineRule="auto"/>
        <w:contextualSpacing w:val="0"/>
        <w:rPr>
          <w:rFonts w:ascii="Arial" w:hAnsi="Arial" w:cs="Arial"/>
          <w:b/>
          <w:bCs/>
          <w:color w:val="231F20"/>
          <w:spacing w:val="-4"/>
        </w:rPr>
      </w:pPr>
      <w:r w:rsidRPr="004A4D58">
        <w:rPr>
          <w:rFonts w:ascii="Arial" w:hAnsi="Arial" w:cs="Arial"/>
          <w:b/>
          <w:bCs/>
          <w:color w:val="231F20"/>
          <w:spacing w:val="-4"/>
        </w:rPr>
        <w:t xml:space="preserve"> </w:t>
      </w:r>
      <w:r w:rsidR="000B18FF" w:rsidRPr="004A4D58">
        <w:rPr>
          <w:rFonts w:ascii="Arial" w:hAnsi="Arial" w:cs="Arial"/>
          <w:b/>
          <w:bCs/>
          <w:color w:val="231F20"/>
          <w:spacing w:val="-4"/>
        </w:rPr>
        <w:t>Section 012100 – Allowances</w:t>
      </w:r>
      <w:r w:rsidR="00435EE9" w:rsidRPr="004A4D58">
        <w:rPr>
          <w:rFonts w:ascii="Arial" w:hAnsi="Arial" w:cs="Arial"/>
          <w:b/>
          <w:bCs/>
          <w:color w:val="231F20"/>
          <w:spacing w:val="-4"/>
        </w:rPr>
        <w:t xml:space="preserve"> </w:t>
      </w:r>
    </w:p>
    <w:p w14:paraId="1F9A7368" w14:textId="77777777" w:rsidR="000B18FF" w:rsidRPr="00693C0C" w:rsidRDefault="000B18FF" w:rsidP="0002614F">
      <w:pPr>
        <w:pStyle w:val="BodyText"/>
        <w:kinsoku w:val="0"/>
        <w:overflowPunct w:val="0"/>
        <w:spacing w:before="1"/>
        <w:ind w:left="2434"/>
      </w:pPr>
    </w:p>
    <w:p w14:paraId="6DFEA1EC" w14:textId="3EB693E6" w:rsidR="000A3970" w:rsidRPr="000A3970" w:rsidRDefault="00215573" w:rsidP="000A3970">
      <w:pPr>
        <w:pStyle w:val="ListParagraph"/>
        <w:widowControl w:val="0"/>
        <w:numPr>
          <w:ilvl w:val="5"/>
          <w:numId w:val="29"/>
        </w:numPr>
        <w:tabs>
          <w:tab w:val="left" w:pos="2700"/>
        </w:tabs>
        <w:kinsoku w:val="0"/>
        <w:overflowPunct w:val="0"/>
        <w:autoSpaceDE w:val="0"/>
        <w:autoSpaceDN w:val="0"/>
        <w:adjustRightInd w:val="0"/>
        <w:spacing w:before="9" w:after="0" w:line="240" w:lineRule="auto"/>
        <w:ind w:left="2700" w:right="1248" w:hanging="720"/>
        <w:contextualSpacing w:val="0"/>
        <w:rPr>
          <w:rFonts w:ascii="Arial" w:hAnsi="Arial" w:cs="Arial"/>
          <w:color w:val="231F20"/>
          <w:spacing w:val="-7"/>
        </w:rPr>
      </w:pPr>
      <w:r w:rsidRPr="000A3970">
        <w:rPr>
          <w:rFonts w:ascii="Arial" w:hAnsi="Arial" w:cs="Arial"/>
          <w:color w:val="231F20"/>
          <w:spacing w:val="-3"/>
        </w:rPr>
        <w:t>Weather Allowances</w:t>
      </w:r>
      <w:r w:rsidR="00DA2DB6" w:rsidRPr="000A3970">
        <w:rPr>
          <w:rFonts w:ascii="Arial" w:hAnsi="Arial" w:cs="Arial"/>
          <w:color w:val="231F20"/>
          <w:spacing w:val="-3"/>
        </w:rPr>
        <w:t xml:space="preserve"> – </w:t>
      </w:r>
      <w:r w:rsidR="00DA2DB6" w:rsidRPr="000A3970">
        <w:rPr>
          <w:rFonts w:ascii="Arial" w:hAnsi="Arial" w:cs="Arial"/>
          <w:color w:val="231F20"/>
          <w:spacing w:val="-3"/>
          <w:highlight w:val="yellow"/>
        </w:rPr>
        <w:t>XX Days</w:t>
      </w:r>
    </w:p>
    <w:p w14:paraId="2AA7163C" w14:textId="77777777" w:rsidR="000A3970" w:rsidRPr="000A3970" w:rsidRDefault="000A3970" w:rsidP="000A3970">
      <w:pPr>
        <w:pStyle w:val="ListParagraph"/>
        <w:widowControl w:val="0"/>
        <w:tabs>
          <w:tab w:val="left" w:pos="2700"/>
        </w:tabs>
        <w:kinsoku w:val="0"/>
        <w:overflowPunct w:val="0"/>
        <w:autoSpaceDE w:val="0"/>
        <w:autoSpaceDN w:val="0"/>
        <w:adjustRightInd w:val="0"/>
        <w:spacing w:before="9" w:after="0" w:line="240" w:lineRule="auto"/>
        <w:ind w:left="2700" w:right="1248" w:hanging="720"/>
        <w:contextualSpacing w:val="0"/>
        <w:rPr>
          <w:rFonts w:ascii="Arial" w:hAnsi="Arial" w:cs="Arial"/>
          <w:color w:val="231F20"/>
          <w:spacing w:val="-7"/>
        </w:rPr>
      </w:pPr>
    </w:p>
    <w:p w14:paraId="21D96D9E" w14:textId="09466E35" w:rsidR="00215573" w:rsidRPr="000A3970" w:rsidRDefault="00215573" w:rsidP="000A3970">
      <w:pPr>
        <w:pStyle w:val="ListParagraph"/>
        <w:widowControl w:val="0"/>
        <w:numPr>
          <w:ilvl w:val="5"/>
          <w:numId w:val="29"/>
        </w:numPr>
        <w:tabs>
          <w:tab w:val="left" w:pos="2700"/>
        </w:tabs>
        <w:kinsoku w:val="0"/>
        <w:overflowPunct w:val="0"/>
        <w:autoSpaceDE w:val="0"/>
        <w:autoSpaceDN w:val="0"/>
        <w:adjustRightInd w:val="0"/>
        <w:spacing w:before="9" w:after="0" w:line="240" w:lineRule="auto"/>
        <w:ind w:left="2700" w:right="1248" w:hanging="720"/>
        <w:contextualSpacing w:val="0"/>
        <w:rPr>
          <w:rFonts w:ascii="Arial" w:hAnsi="Arial" w:cs="Arial"/>
          <w:color w:val="231F20"/>
          <w:spacing w:val="-7"/>
        </w:rPr>
      </w:pPr>
      <w:r w:rsidRPr="000A3970">
        <w:rPr>
          <w:rFonts w:ascii="Arial" w:hAnsi="Arial" w:cs="Arial"/>
          <w:color w:val="231F20"/>
          <w:spacing w:val="-3"/>
        </w:rPr>
        <w:t>O</w:t>
      </w:r>
      <w:r w:rsidR="00435EE9" w:rsidRPr="000A3970">
        <w:rPr>
          <w:rFonts w:ascii="Arial" w:hAnsi="Arial" w:cs="Arial"/>
          <w:color w:val="231F20"/>
          <w:spacing w:val="-3"/>
        </w:rPr>
        <w:t>ther Allowances</w:t>
      </w:r>
      <w:r w:rsidR="00DA2DB6" w:rsidRPr="000A3970">
        <w:rPr>
          <w:rFonts w:ascii="Arial" w:hAnsi="Arial" w:cs="Arial"/>
          <w:color w:val="231F20"/>
          <w:spacing w:val="-3"/>
        </w:rPr>
        <w:t xml:space="preserve"> </w:t>
      </w:r>
    </w:p>
    <w:p w14:paraId="2D4F1AC5" w14:textId="77777777" w:rsidR="00D36508" w:rsidRPr="00D36508" w:rsidRDefault="00D36508" w:rsidP="00D36508">
      <w:pPr>
        <w:pStyle w:val="ListParagraph"/>
        <w:widowControl w:val="0"/>
        <w:tabs>
          <w:tab w:val="left" w:pos="2682"/>
        </w:tabs>
        <w:kinsoku w:val="0"/>
        <w:overflowPunct w:val="0"/>
        <w:autoSpaceDE w:val="0"/>
        <w:autoSpaceDN w:val="0"/>
        <w:adjustRightInd w:val="0"/>
        <w:spacing w:after="0" w:line="240" w:lineRule="auto"/>
        <w:ind w:left="2434" w:right="1248"/>
        <w:contextualSpacing w:val="0"/>
        <w:rPr>
          <w:rFonts w:ascii="Arial" w:hAnsi="Arial" w:cs="Arial"/>
          <w:color w:val="231F20"/>
          <w:spacing w:val="-7"/>
        </w:rPr>
      </w:pPr>
    </w:p>
    <w:p w14:paraId="4EC2BF46" w14:textId="77777777" w:rsidR="00215573" w:rsidRPr="00693C0C" w:rsidRDefault="002321CF" w:rsidP="00170A35">
      <w:pPr>
        <w:pStyle w:val="ListParagraph"/>
        <w:widowControl w:val="0"/>
        <w:numPr>
          <w:ilvl w:val="4"/>
          <w:numId w:val="27"/>
        </w:numPr>
        <w:tabs>
          <w:tab w:val="left" w:pos="1961"/>
        </w:tabs>
        <w:kinsoku w:val="0"/>
        <w:overflowPunct w:val="0"/>
        <w:autoSpaceDE w:val="0"/>
        <w:autoSpaceDN w:val="0"/>
        <w:adjustRightInd w:val="0"/>
        <w:spacing w:before="1" w:after="0" w:line="240" w:lineRule="auto"/>
        <w:ind w:hanging="720"/>
        <w:contextualSpacing w:val="0"/>
        <w:rPr>
          <w:rFonts w:ascii="Arial" w:hAnsi="Arial" w:cs="Arial"/>
          <w:color w:val="231F20"/>
          <w:spacing w:val="-5"/>
        </w:rPr>
      </w:pPr>
      <w:r w:rsidRPr="00693C0C">
        <w:rPr>
          <w:rFonts w:ascii="Arial" w:hAnsi="Arial" w:cs="Arial"/>
          <w:color w:val="231F20"/>
          <w:spacing w:val="-5"/>
        </w:rPr>
        <w:t xml:space="preserve"> </w:t>
      </w:r>
      <w:r w:rsidR="00215573" w:rsidRPr="004A4D58">
        <w:rPr>
          <w:rFonts w:ascii="Arial" w:hAnsi="Arial" w:cs="Arial"/>
          <w:b/>
          <w:bCs/>
          <w:color w:val="231F20"/>
          <w:spacing w:val="-4"/>
        </w:rPr>
        <w:t>Section 015000 – Construction Facilities and Temporary Controls</w:t>
      </w:r>
    </w:p>
    <w:p w14:paraId="2030B3C1" w14:textId="77777777" w:rsidR="00435EE9" w:rsidRPr="00693C0C" w:rsidRDefault="00435EE9" w:rsidP="0002614F">
      <w:pPr>
        <w:pStyle w:val="ListParagraph"/>
        <w:widowControl w:val="0"/>
        <w:tabs>
          <w:tab w:val="left" w:pos="2682"/>
        </w:tabs>
        <w:kinsoku w:val="0"/>
        <w:overflowPunct w:val="0"/>
        <w:autoSpaceDE w:val="0"/>
        <w:autoSpaceDN w:val="0"/>
        <w:adjustRightInd w:val="0"/>
        <w:spacing w:after="0" w:line="240" w:lineRule="auto"/>
        <w:ind w:left="3152"/>
        <w:contextualSpacing w:val="0"/>
        <w:rPr>
          <w:rFonts w:ascii="Arial" w:hAnsi="Arial" w:cs="Arial"/>
          <w:color w:val="231F20"/>
          <w:spacing w:val="-7"/>
        </w:rPr>
      </w:pPr>
    </w:p>
    <w:p w14:paraId="076CA5FE" w14:textId="77777777" w:rsidR="000B18FF" w:rsidRPr="0080119F" w:rsidRDefault="00403930" w:rsidP="0080119F">
      <w:pPr>
        <w:pStyle w:val="ListParagraph"/>
        <w:widowControl w:val="0"/>
        <w:numPr>
          <w:ilvl w:val="5"/>
          <w:numId w:val="26"/>
        </w:numPr>
        <w:tabs>
          <w:tab w:val="left" w:pos="2682"/>
        </w:tabs>
        <w:kinsoku w:val="0"/>
        <w:overflowPunct w:val="0"/>
        <w:autoSpaceDE w:val="0"/>
        <w:autoSpaceDN w:val="0"/>
        <w:adjustRightInd w:val="0"/>
        <w:spacing w:after="0" w:line="240" w:lineRule="auto"/>
        <w:ind w:right="1248"/>
        <w:contextualSpacing w:val="0"/>
        <w:rPr>
          <w:rFonts w:ascii="Arial" w:hAnsi="Arial" w:cs="Arial"/>
          <w:color w:val="231F20"/>
          <w:spacing w:val="-7"/>
        </w:rPr>
      </w:pPr>
      <w:r w:rsidRPr="00693C0C">
        <w:rPr>
          <w:rFonts w:ascii="Arial" w:hAnsi="Arial" w:cs="Arial"/>
          <w:color w:val="231F20"/>
          <w:spacing w:val="-5"/>
        </w:rPr>
        <w:t xml:space="preserve"> </w:t>
      </w:r>
      <w:r w:rsidR="00215573" w:rsidRPr="0080119F">
        <w:rPr>
          <w:rFonts w:ascii="Arial" w:hAnsi="Arial" w:cs="Arial"/>
          <w:color w:val="231F20"/>
          <w:spacing w:val="-7"/>
        </w:rPr>
        <w:t>Temporary Utilities, Toilets, etc.</w:t>
      </w:r>
    </w:p>
    <w:p w14:paraId="6E28C18F" w14:textId="77777777" w:rsidR="00215573" w:rsidRPr="00693C0C" w:rsidRDefault="00215573" w:rsidP="0002614F">
      <w:pPr>
        <w:pStyle w:val="ListParagraph"/>
        <w:widowControl w:val="0"/>
        <w:tabs>
          <w:tab w:val="left" w:pos="2682"/>
        </w:tabs>
        <w:kinsoku w:val="0"/>
        <w:overflowPunct w:val="0"/>
        <w:autoSpaceDE w:val="0"/>
        <w:autoSpaceDN w:val="0"/>
        <w:adjustRightInd w:val="0"/>
        <w:spacing w:before="9" w:after="0" w:line="240" w:lineRule="auto"/>
        <w:ind w:left="3152"/>
        <w:contextualSpacing w:val="0"/>
        <w:rPr>
          <w:rFonts w:ascii="Arial" w:hAnsi="Arial" w:cs="Arial"/>
        </w:rPr>
      </w:pPr>
    </w:p>
    <w:p w14:paraId="2C96854F" w14:textId="77777777" w:rsidR="00020748" w:rsidRPr="0080119F" w:rsidRDefault="00403930" w:rsidP="0080119F">
      <w:pPr>
        <w:pStyle w:val="ListParagraph"/>
        <w:widowControl w:val="0"/>
        <w:numPr>
          <w:ilvl w:val="5"/>
          <w:numId w:val="26"/>
        </w:numPr>
        <w:tabs>
          <w:tab w:val="left" w:pos="2682"/>
        </w:tabs>
        <w:kinsoku w:val="0"/>
        <w:overflowPunct w:val="0"/>
        <w:autoSpaceDE w:val="0"/>
        <w:autoSpaceDN w:val="0"/>
        <w:adjustRightInd w:val="0"/>
        <w:spacing w:after="0" w:line="240" w:lineRule="auto"/>
        <w:ind w:right="1248"/>
        <w:contextualSpacing w:val="0"/>
        <w:rPr>
          <w:rFonts w:ascii="Arial" w:hAnsi="Arial" w:cs="Arial"/>
          <w:color w:val="231F20"/>
          <w:spacing w:val="-7"/>
        </w:rPr>
      </w:pPr>
      <w:r w:rsidRPr="0080119F">
        <w:rPr>
          <w:rFonts w:ascii="Arial" w:hAnsi="Arial" w:cs="Arial"/>
          <w:color w:val="231F20"/>
          <w:spacing w:val="-7"/>
        </w:rPr>
        <w:t xml:space="preserve"> </w:t>
      </w:r>
      <w:r w:rsidR="00215573" w:rsidRPr="0080119F">
        <w:rPr>
          <w:rFonts w:ascii="Arial" w:hAnsi="Arial" w:cs="Arial"/>
          <w:color w:val="231F20"/>
          <w:spacing w:val="-7"/>
        </w:rPr>
        <w:t>Owner and/or Contractor Support Facilities (field offices, storage, etc.)</w:t>
      </w:r>
    </w:p>
    <w:p w14:paraId="2584F301" w14:textId="77777777" w:rsidR="00020748" w:rsidRPr="00693C0C" w:rsidRDefault="00020748" w:rsidP="0002614F">
      <w:pPr>
        <w:pStyle w:val="ListParagraph"/>
        <w:rPr>
          <w:rFonts w:ascii="Arial" w:hAnsi="Arial" w:cs="Arial"/>
        </w:rPr>
      </w:pPr>
    </w:p>
    <w:p w14:paraId="786B35E4" w14:textId="77777777" w:rsidR="000B18FF" w:rsidRPr="00170A35" w:rsidRDefault="00403930" w:rsidP="004C1E34">
      <w:pPr>
        <w:pStyle w:val="ListParagraph"/>
        <w:widowControl w:val="0"/>
        <w:numPr>
          <w:ilvl w:val="5"/>
          <w:numId w:val="26"/>
        </w:numPr>
        <w:tabs>
          <w:tab w:val="left" w:pos="2682"/>
        </w:tabs>
        <w:kinsoku w:val="0"/>
        <w:overflowPunct w:val="0"/>
        <w:autoSpaceDE w:val="0"/>
        <w:autoSpaceDN w:val="0"/>
        <w:adjustRightInd w:val="0"/>
        <w:spacing w:line="240" w:lineRule="auto"/>
        <w:ind w:right="1248"/>
        <w:contextualSpacing w:val="0"/>
        <w:rPr>
          <w:rFonts w:ascii="Arial" w:hAnsi="Arial" w:cs="Arial"/>
          <w:color w:val="231F20"/>
          <w:spacing w:val="-7"/>
        </w:rPr>
      </w:pPr>
      <w:r w:rsidRPr="00693C0C">
        <w:rPr>
          <w:rFonts w:ascii="Arial" w:hAnsi="Arial" w:cs="Arial"/>
        </w:rPr>
        <w:t xml:space="preserve"> </w:t>
      </w:r>
      <w:r w:rsidR="00215573" w:rsidRPr="0080119F">
        <w:rPr>
          <w:rFonts w:ascii="Arial" w:hAnsi="Arial" w:cs="Arial"/>
          <w:color w:val="231F20"/>
          <w:spacing w:val="-7"/>
        </w:rPr>
        <w:t xml:space="preserve">Security and Protection Facilities installation (fire protection, fences, </w:t>
      </w:r>
      <w:r w:rsidR="0080119F">
        <w:rPr>
          <w:rFonts w:ascii="Arial" w:hAnsi="Arial" w:cs="Arial"/>
          <w:color w:val="231F20"/>
          <w:spacing w:val="-7"/>
        </w:rPr>
        <w:t xml:space="preserve">  </w:t>
      </w:r>
      <w:r w:rsidR="004C1E34">
        <w:rPr>
          <w:rFonts w:ascii="Arial" w:hAnsi="Arial" w:cs="Arial"/>
          <w:color w:val="231F20"/>
          <w:spacing w:val="-7"/>
        </w:rPr>
        <w:t xml:space="preserve">  </w:t>
      </w:r>
      <w:r w:rsidR="00020748" w:rsidRPr="00170A35">
        <w:rPr>
          <w:rFonts w:ascii="Arial" w:hAnsi="Arial" w:cs="Arial"/>
          <w:color w:val="231F20"/>
          <w:spacing w:val="-7"/>
        </w:rPr>
        <w:t>ba</w:t>
      </w:r>
      <w:r w:rsidR="0080119F" w:rsidRPr="00170A35">
        <w:rPr>
          <w:rFonts w:ascii="Arial" w:hAnsi="Arial" w:cs="Arial"/>
          <w:color w:val="231F20"/>
          <w:spacing w:val="-7"/>
        </w:rPr>
        <w:t xml:space="preserve">rricades, </w:t>
      </w:r>
      <w:r w:rsidR="00215573" w:rsidRPr="00170A35">
        <w:rPr>
          <w:rFonts w:ascii="Arial" w:hAnsi="Arial" w:cs="Arial"/>
          <w:color w:val="231F20"/>
          <w:spacing w:val="-7"/>
        </w:rPr>
        <w:t>etc.)</w:t>
      </w:r>
    </w:p>
    <w:p w14:paraId="43FF6570" w14:textId="77777777" w:rsidR="000B18FF" w:rsidRPr="004A4D58" w:rsidRDefault="002321CF" w:rsidP="00170A35">
      <w:pPr>
        <w:pStyle w:val="ListParagraph"/>
        <w:widowControl w:val="0"/>
        <w:numPr>
          <w:ilvl w:val="4"/>
          <w:numId w:val="27"/>
        </w:numPr>
        <w:tabs>
          <w:tab w:val="left" w:pos="1961"/>
        </w:tabs>
        <w:kinsoku w:val="0"/>
        <w:overflowPunct w:val="0"/>
        <w:autoSpaceDE w:val="0"/>
        <w:autoSpaceDN w:val="0"/>
        <w:adjustRightInd w:val="0"/>
        <w:spacing w:before="1" w:after="0" w:line="240" w:lineRule="auto"/>
        <w:ind w:hanging="720"/>
        <w:contextualSpacing w:val="0"/>
        <w:rPr>
          <w:rFonts w:ascii="Arial" w:hAnsi="Arial" w:cs="Arial"/>
          <w:b/>
          <w:bCs/>
          <w:color w:val="231F20"/>
          <w:spacing w:val="-4"/>
        </w:rPr>
      </w:pPr>
      <w:r w:rsidRPr="004A4D58">
        <w:rPr>
          <w:rFonts w:ascii="Arial" w:hAnsi="Arial" w:cs="Arial"/>
          <w:b/>
          <w:bCs/>
          <w:color w:val="231F20"/>
          <w:spacing w:val="-4"/>
        </w:rPr>
        <w:t xml:space="preserve"> </w:t>
      </w:r>
      <w:r w:rsidR="000B18FF" w:rsidRPr="004A4D58">
        <w:rPr>
          <w:rFonts w:ascii="Arial" w:hAnsi="Arial" w:cs="Arial"/>
          <w:b/>
          <w:bCs/>
          <w:color w:val="231F20"/>
          <w:spacing w:val="-4"/>
        </w:rPr>
        <w:t>Section 013513 – Site Security and Health Requirements</w:t>
      </w:r>
    </w:p>
    <w:p w14:paraId="37E34C09" w14:textId="77777777" w:rsidR="000B18FF" w:rsidRPr="00693C0C" w:rsidRDefault="000B18FF" w:rsidP="0002614F">
      <w:pPr>
        <w:pStyle w:val="BodyText"/>
        <w:kinsoku w:val="0"/>
        <w:overflowPunct w:val="0"/>
        <w:spacing w:before="3"/>
        <w:rPr>
          <w:b/>
          <w:bCs/>
        </w:rPr>
      </w:pPr>
    </w:p>
    <w:p w14:paraId="25E8C0A6" w14:textId="77777777" w:rsidR="00B2295F" w:rsidRPr="004C1E34" w:rsidRDefault="00403930" w:rsidP="004C1E34">
      <w:pPr>
        <w:pStyle w:val="ListParagraph"/>
        <w:widowControl w:val="0"/>
        <w:numPr>
          <w:ilvl w:val="5"/>
          <w:numId w:val="28"/>
        </w:numPr>
        <w:tabs>
          <w:tab w:val="left" w:pos="2682"/>
        </w:tabs>
        <w:kinsoku w:val="0"/>
        <w:overflowPunct w:val="0"/>
        <w:autoSpaceDE w:val="0"/>
        <w:autoSpaceDN w:val="0"/>
        <w:adjustRightInd w:val="0"/>
        <w:spacing w:after="0" w:line="240" w:lineRule="auto"/>
        <w:ind w:right="1248"/>
        <w:contextualSpacing w:val="0"/>
        <w:rPr>
          <w:rFonts w:ascii="Arial" w:hAnsi="Arial" w:cs="Arial"/>
          <w:i/>
          <w:color w:val="231F20"/>
          <w:spacing w:val="-5"/>
        </w:rPr>
      </w:pPr>
      <w:r w:rsidRPr="00693C0C">
        <w:rPr>
          <w:rFonts w:ascii="Arial" w:hAnsi="Arial" w:cs="Arial"/>
          <w:color w:val="231F20"/>
          <w:spacing w:val="-5"/>
        </w:rPr>
        <w:t xml:space="preserve"> </w:t>
      </w:r>
      <w:r w:rsidR="004C1E34" w:rsidRPr="00E90ECC">
        <w:rPr>
          <w:rFonts w:ascii="Arial" w:hAnsi="Arial" w:cs="Arial"/>
          <w:i/>
          <w:color w:val="231F20"/>
          <w:spacing w:val="-7"/>
          <w:highlight w:val="yellow"/>
        </w:rPr>
        <w:t>Insert agency requirements</w:t>
      </w:r>
      <w:r w:rsidR="004C1E34">
        <w:rPr>
          <w:rFonts w:ascii="Arial" w:hAnsi="Arial" w:cs="Arial"/>
          <w:i/>
          <w:color w:val="231F20"/>
          <w:spacing w:val="-7"/>
        </w:rPr>
        <w:t xml:space="preserve"> </w:t>
      </w:r>
    </w:p>
    <w:p w14:paraId="6D336FCD" w14:textId="77777777" w:rsidR="00952BC7" w:rsidRPr="00693C0C" w:rsidRDefault="00BE462D" w:rsidP="004C1E34">
      <w:pPr>
        <w:pStyle w:val="BodyText"/>
        <w:kinsoku w:val="0"/>
        <w:overflowPunct w:val="0"/>
        <w:ind w:left="1240" w:firstLine="200"/>
        <w:rPr>
          <w:b/>
        </w:rPr>
      </w:pPr>
      <w:r>
        <w:rPr>
          <w:b/>
          <w:bCs/>
          <w:color w:val="231F20"/>
        </w:rPr>
        <w:t xml:space="preserve">  </w:t>
      </w:r>
    </w:p>
    <w:p w14:paraId="695500F5" w14:textId="77777777" w:rsidR="004C1E34" w:rsidRPr="004817C0" w:rsidRDefault="004C1E34" w:rsidP="00512AE7">
      <w:pPr>
        <w:pStyle w:val="ListParagraph"/>
        <w:numPr>
          <w:ilvl w:val="0"/>
          <w:numId w:val="29"/>
        </w:numPr>
        <w:spacing w:after="0" w:line="240" w:lineRule="auto"/>
        <w:rPr>
          <w:rFonts w:ascii="Arial" w:hAnsi="Arial" w:cs="Arial"/>
          <w:b/>
        </w:rPr>
      </w:pPr>
      <w:r w:rsidRPr="004817C0">
        <w:rPr>
          <w:rFonts w:ascii="Arial" w:hAnsi="Arial" w:cs="Arial"/>
          <w:b/>
          <w:bCs/>
          <w:color w:val="231F20"/>
        </w:rPr>
        <w:t xml:space="preserve">SUPPLEMENTAL GENERAL CONDITIONS </w:t>
      </w:r>
      <w:r w:rsidRPr="004817C0">
        <w:rPr>
          <w:rFonts w:ascii="Arial" w:hAnsi="Arial" w:cs="Arial"/>
          <w:color w:val="231F20"/>
        </w:rPr>
        <w:t>(if applicable</w:t>
      </w:r>
      <w:r w:rsidR="00D01530" w:rsidRPr="004817C0">
        <w:rPr>
          <w:rFonts w:ascii="Arial" w:hAnsi="Arial" w:cs="Arial"/>
          <w:color w:val="231F20"/>
        </w:rPr>
        <w:t xml:space="preserve"> - insert</w:t>
      </w:r>
      <w:r w:rsidRPr="004817C0">
        <w:rPr>
          <w:rFonts w:ascii="Arial" w:hAnsi="Arial" w:cs="Arial"/>
          <w:color w:val="231F20"/>
        </w:rPr>
        <w:t>)</w:t>
      </w:r>
    </w:p>
    <w:p w14:paraId="7D12B002" w14:textId="77777777" w:rsidR="004C1E34" w:rsidRDefault="004C1E34" w:rsidP="004C1E34">
      <w:pPr>
        <w:pStyle w:val="ListParagraph"/>
        <w:spacing w:after="0" w:line="240" w:lineRule="auto"/>
        <w:ind w:left="1620"/>
        <w:rPr>
          <w:rFonts w:ascii="Arial" w:hAnsi="Arial" w:cs="Arial"/>
          <w:b/>
        </w:rPr>
      </w:pPr>
    </w:p>
    <w:p w14:paraId="50F74A57" w14:textId="77777777" w:rsidR="000B18FF" w:rsidRPr="000A0DDE" w:rsidRDefault="000B18FF" w:rsidP="00512AE7">
      <w:pPr>
        <w:pStyle w:val="ListParagraph"/>
        <w:numPr>
          <w:ilvl w:val="0"/>
          <w:numId w:val="29"/>
        </w:numPr>
        <w:spacing w:after="0" w:line="240" w:lineRule="auto"/>
        <w:rPr>
          <w:rFonts w:ascii="Arial" w:hAnsi="Arial" w:cs="Arial"/>
          <w:b/>
        </w:rPr>
      </w:pPr>
      <w:r w:rsidRPr="000A0DDE">
        <w:rPr>
          <w:rFonts w:ascii="Arial" w:hAnsi="Arial" w:cs="Arial"/>
          <w:b/>
        </w:rPr>
        <w:t>SUBMITTALS / SHOP DRAWINGS (Section 007213 General Conditions, Article 3.2; Section 013300 Submittals)</w:t>
      </w:r>
    </w:p>
    <w:p w14:paraId="39EBD122" w14:textId="77777777" w:rsidR="000B18FF" w:rsidRPr="00693C0C" w:rsidRDefault="000B18FF" w:rsidP="0002614F">
      <w:pPr>
        <w:pStyle w:val="BodyText"/>
        <w:kinsoku w:val="0"/>
        <w:overflowPunct w:val="0"/>
        <w:spacing w:before="2"/>
      </w:pPr>
    </w:p>
    <w:p w14:paraId="26C2E3EA" w14:textId="77777777" w:rsidR="000B18FF" w:rsidRPr="00693C0C" w:rsidRDefault="000B18FF" w:rsidP="00BE462D">
      <w:pPr>
        <w:pStyle w:val="BodyText"/>
        <w:kinsoku w:val="0"/>
        <w:overflowPunct w:val="0"/>
        <w:ind w:left="1620" w:right="1250"/>
        <w:rPr>
          <w:color w:val="231F20"/>
          <w:spacing w:val="-7"/>
        </w:rPr>
      </w:pPr>
      <w:r w:rsidRPr="00693C0C">
        <w:rPr>
          <w:color w:val="231F20"/>
          <w:spacing w:val="-5"/>
        </w:rPr>
        <w:t xml:space="preserve">During </w:t>
      </w:r>
      <w:r w:rsidRPr="00693C0C">
        <w:rPr>
          <w:color w:val="231F20"/>
          <w:spacing w:val="-4"/>
        </w:rPr>
        <w:t xml:space="preserve">the </w:t>
      </w:r>
      <w:r w:rsidRPr="00693C0C">
        <w:rPr>
          <w:color w:val="231F20"/>
          <w:spacing w:val="-6"/>
        </w:rPr>
        <w:t xml:space="preserve">course </w:t>
      </w:r>
      <w:r w:rsidRPr="00693C0C">
        <w:rPr>
          <w:color w:val="231F20"/>
          <w:spacing w:val="-4"/>
        </w:rPr>
        <w:t xml:space="preserve">of the </w:t>
      </w:r>
      <w:r w:rsidRPr="00693C0C">
        <w:rPr>
          <w:color w:val="231F20"/>
          <w:spacing w:val="-5"/>
        </w:rPr>
        <w:t xml:space="preserve">Project, </w:t>
      </w:r>
      <w:r w:rsidRPr="00693C0C">
        <w:rPr>
          <w:color w:val="231F20"/>
          <w:spacing w:val="-4"/>
        </w:rPr>
        <w:t xml:space="preserve">the </w:t>
      </w:r>
      <w:r w:rsidRPr="00693C0C">
        <w:rPr>
          <w:color w:val="231F20"/>
          <w:spacing w:val="-6"/>
        </w:rPr>
        <w:t xml:space="preserve">Contractor </w:t>
      </w:r>
      <w:r w:rsidRPr="00693C0C">
        <w:rPr>
          <w:color w:val="231F20"/>
          <w:spacing w:val="-3"/>
        </w:rPr>
        <w:t xml:space="preserve">is </w:t>
      </w:r>
      <w:r w:rsidRPr="00693C0C">
        <w:rPr>
          <w:color w:val="231F20"/>
          <w:spacing w:val="-5"/>
        </w:rPr>
        <w:t xml:space="preserve">required </w:t>
      </w:r>
      <w:r w:rsidRPr="00693C0C">
        <w:rPr>
          <w:color w:val="231F20"/>
        </w:rPr>
        <w:t xml:space="preserve">to </w:t>
      </w:r>
      <w:r w:rsidRPr="00693C0C">
        <w:rPr>
          <w:color w:val="231F20"/>
          <w:spacing w:val="-5"/>
        </w:rPr>
        <w:t xml:space="preserve">submit </w:t>
      </w:r>
      <w:r w:rsidR="0066313C">
        <w:rPr>
          <w:color w:val="231F20"/>
          <w:spacing w:val="-5"/>
        </w:rPr>
        <w:t xml:space="preserve">through eBuilder, </w:t>
      </w:r>
      <w:r w:rsidRPr="00693C0C">
        <w:rPr>
          <w:color w:val="231F20"/>
          <w:spacing w:val="-6"/>
        </w:rPr>
        <w:t xml:space="preserve">various </w:t>
      </w:r>
      <w:r w:rsidRPr="00693C0C">
        <w:rPr>
          <w:color w:val="231F20"/>
          <w:spacing w:val="-5"/>
        </w:rPr>
        <w:t xml:space="preserve">types </w:t>
      </w:r>
      <w:r w:rsidRPr="00693C0C">
        <w:rPr>
          <w:color w:val="231F20"/>
          <w:spacing w:val="-4"/>
        </w:rPr>
        <w:t xml:space="preserve">of </w:t>
      </w:r>
      <w:r w:rsidRPr="00693C0C">
        <w:rPr>
          <w:color w:val="231F20"/>
          <w:spacing w:val="-6"/>
        </w:rPr>
        <w:t xml:space="preserve">documentation </w:t>
      </w:r>
      <w:r w:rsidRPr="00693C0C">
        <w:rPr>
          <w:color w:val="231F20"/>
        </w:rPr>
        <w:t xml:space="preserve">to </w:t>
      </w:r>
      <w:r w:rsidRPr="00693C0C">
        <w:rPr>
          <w:color w:val="231F20"/>
          <w:spacing w:val="-4"/>
        </w:rPr>
        <w:t xml:space="preserve">the </w:t>
      </w:r>
      <w:r w:rsidRPr="00693C0C">
        <w:rPr>
          <w:color w:val="231F20"/>
          <w:spacing w:val="-6"/>
        </w:rPr>
        <w:t xml:space="preserve">Designer </w:t>
      </w:r>
      <w:r w:rsidRPr="00693C0C">
        <w:rPr>
          <w:color w:val="231F20"/>
          <w:spacing w:val="-4"/>
        </w:rPr>
        <w:t xml:space="preserve">for </w:t>
      </w:r>
      <w:r w:rsidRPr="00693C0C">
        <w:rPr>
          <w:color w:val="231F20"/>
          <w:spacing w:val="-6"/>
        </w:rPr>
        <w:t xml:space="preserve">review. </w:t>
      </w:r>
      <w:r w:rsidRPr="00693C0C">
        <w:rPr>
          <w:color w:val="231F20"/>
          <w:spacing w:val="-3"/>
        </w:rPr>
        <w:t xml:space="preserve">The </w:t>
      </w:r>
      <w:r w:rsidRPr="00693C0C">
        <w:rPr>
          <w:color w:val="231F20"/>
          <w:spacing w:val="-5"/>
        </w:rPr>
        <w:t xml:space="preserve">list below </w:t>
      </w:r>
      <w:r w:rsidRPr="00693C0C">
        <w:rPr>
          <w:color w:val="231F20"/>
          <w:spacing w:val="-3"/>
        </w:rPr>
        <w:t xml:space="preserve">is </w:t>
      </w:r>
      <w:r w:rsidRPr="00693C0C">
        <w:rPr>
          <w:color w:val="231F20"/>
        </w:rPr>
        <w:t xml:space="preserve">a </w:t>
      </w:r>
      <w:r w:rsidRPr="00693C0C">
        <w:rPr>
          <w:color w:val="231F20"/>
          <w:spacing w:val="-6"/>
        </w:rPr>
        <w:t xml:space="preserve">summary, </w:t>
      </w:r>
      <w:r w:rsidRPr="00693C0C">
        <w:rPr>
          <w:color w:val="231F20"/>
          <w:spacing w:val="-4"/>
        </w:rPr>
        <w:t xml:space="preserve">but </w:t>
      </w:r>
      <w:r w:rsidRPr="00693C0C">
        <w:rPr>
          <w:color w:val="231F20"/>
          <w:spacing w:val="-6"/>
        </w:rPr>
        <w:t xml:space="preserve">not necessarily inclusive </w:t>
      </w:r>
      <w:r w:rsidRPr="00693C0C">
        <w:rPr>
          <w:color w:val="231F20"/>
          <w:spacing w:val="-3"/>
        </w:rPr>
        <w:t xml:space="preserve">of </w:t>
      </w:r>
      <w:r w:rsidRPr="00693C0C">
        <w:rPr>
          <w:color w:val="231F20"/>
          <w:spacing w:val="-4"/>
        </w:rPr>
        <w:t xml:space="preserve">all </w:t>
      </w:r>
      <w:r w:rsidRPr="00693C0C">
        <w:rPr>
          <w:color w:val="231F20"/>
          <w:spacing w:val="-5"/>
        </w:rPr>
        <w:t xml:space="preserve">items </w:t>
      </w:r>
      <w:r w:rsidRPr="00693C0C">
        <w:rPr>
          <w:color w:val="231F20"/>
          <w:spacing w:val="-4"/>
        </w:rPr>
        <w:t xml:space="preserve">that are </w:t>
      </w:r>
      <w:r w:rsidRPr="00693C0C">
        <w:rPr>
          <w:color w:val="231F20"/>
          <w:spacing w:val="-6"/>
        </w:rPr>
        <w:t xml:space="preserve">required. </w:t>
      </w:r>
      <w:r w:rsidRPr="00693C0C">
        <w:rPr>
          <w:color w:val="231F20"/>
          <w:spacing w:val="-4"/>
        </w:rPr>
        <w:t xml:space="preserve">All </w:t>
      </w:r>
      <w:r w:rsidRPr="00693C0C">
        <w:rPr>
          <w:color w:val="231F20"/>
          <w:spacing w:val="-5"/>
        </w:rPr>
        <w:t xml:space="preserve">Submittals must </w:t>
      </w:r>
      <w:r w:rsidRPr="00693C0C">
        <w:rPr>
          <w:color w:val="231F20"/>
          <w:spacing w:val="-3"/>
        </w:rPr>
        <w:t xml:space="preserve">be </w:t>
      </w:r>
      <w:r w:rsidRPr="00693C0C">
        <w:rPr>
          <w:color w:val="231F20"/>
          <w:spacing w:val="-5"/>
        </w:rPr>
        <w:t xml:space="preserve">made </w:t>
      </w:r>
      <w:r w:rsidRPr="00693C0C">
        <w:rPr>
          <w:color w:val="231F20"/>
          <w:spacing w:val="-3"/>
        </w:rPr>
        <w:t xml:space="preserve">in </w:t>
      </w:r>
      <w:r w:rsidRPr="00693C0C">
        <w:rPr>
          <w:color w:val="231F20"/>
        </w:rPr>
        <w:t xml:space="preserve">a </w:t>
      </w:r>
      <w:r w:rsidRPr="00693C0C">
        <w:rPr>
          <w:color w:val="231F20"/>
          <w:spacing w:val="-5"/>
        </w:rPr>
        <w:t xml:space="preserve">timely </w:t>
      </w:r>
      <w:r w:rsidRPr="00693C0C">
        <w:rPr>
          <w:color w:val="231F20"/>
          <w:spacing w:val="-6"/>
        </w:rPr>
        <w:t xml:space="preserve">manner </w:t>
      </w:r>
      <w:r w:rsidRPr="00693C0C">
        <w:rPr>
          <w:color w:val="231F20"/>
        </w:rPr>
        <w:t xml:space="preserve">to </w:t>
      </w:r>
      <w:r w:rsidRPr="00693C0C">
        <w:rPr>
          <w:color w:val="231F20"/>
          <w:spacing w:val="-6"/>
        </w:rPr>
        <w:t xml:space="preserve">prevent </w:t>
      </w:r>
      <w:r w:rsidRPr="00693C0C">
        <w:rPr>
          <w:color w:val="231F20"/>
          <w:spacing w:val="-4"/>
        </w:rPr>
        <w:t xml:space="preserve">any </w:t>
      </w:r>
      <w:r w:rsidRPr="00693C0C">
        <w:rPr>
          <w:color w:val="231F20"/>
          <w:spacing w:val="-5"/>
        </w:rPr>
        <w:t xml:space="preserve">Project </w:t>
      </w:r>
      <w:r w:rsidRPr="00693C0C">
        <w:rPr>
          <w:color w:val="231F20"/>
          <w:spacing w:val="-7"/>
        </w:rPr>
        <w:t>delays.</w:t>
      </w:r>
    </w:p>
    <w:p w14:paraId="1DAE4454" w14:textId="77777777" w:rsidR="000B18FF" w:rsidRPr="00693C0C" w:rsidRDefault="000B18FF" w:rsidP="0002614F">
      <w:pPr>
        <w:pStyle w:val="BodyText"/>
        <w:kinsoku w:val="0"/>
        <w:overflowPunct w:val="0"/>
        <w:spacing w:before="78"/>
        <w:ind w:left="2434"/>
      </w:pPr>
    </w:p>
    <w:p w14:paraId="41800675" w14:textId="77777777" w:rsidR="000B18FF" w:rsidRPr="00872006" w:rsidRDefault="002321CF" w:rsidP="0080119F">
      <w:pPr>
        <w:pStyle w:val="ListParagraph"/>
        <w:widowControl w:val="0"/>
        <w:numPr>
          <w:ilvl w:val="4"/>
          <w:numId w:val="25"/>
        </w:numPr>
        <w:tabs>
          <w:tab w:val="left" w:pos="1961"/>
        </w:tabs>
        <w:kinsoku w:val="0"/>
        <w:overflowPunct w:val="0"/>
        <w:autoSpaceDE w:val="0"/>
        <w:autoSpaceDN w:val="0"/>
        <w:adjustRightInd w:val="0"/>
        <w:spacing w:before="1" w:after="0" w:line="240" w:lineRule="auto"/>
        <w:contextualSpacing w:val="0"/>
        <w:rPr>
          <w:rFonts w:ascii="Arial" w:hAnsi="Arial" w:cs="Arial"/>
          <w:color w:val="231F20"/>
          <w:spacing w:val="-6"/>
        </w:rPr>
      </w:pPr>
      <w:r w:rsidRPr="00693C0C">
        <w:rPr>
          <w:rFonts w:ascii="Arial" w:hAnsi="Arial" w:cs="Arial"/>
          <w:b/>
          <w:bCs/>
          <w:color w:val="231F20"/>
          <w:spacing w:val="-4"/>
        </w:rPr>
        <w:t xml:space="preserve"> </w:t>
      </w:r>
      <w:r w:rsidR="000B18FF" w:rsidRPr="004A4D58">
        <w:rPr>
          <w:rFonts w:ascii="Arial" w:hAnsi="Arial" w:cs="Arial"/>
          <w:b/>
          <w:bCs/>
          <w:color w:val="231F20"/>
          <w:spacing w:val="-6"/>
        </w:rPr>
        <w:t xml:space="preserve">List of </w:t>
      </w:r>
      <w:r w:rsidR="000B18FF" w:rsidRPr="00693C0C">
        <w:rPr>
          <w:rFonts w:ascii="Arial" w:hAnsi="Arial" w:cs="Arial"/>
          <w:b/>
          <w:bCs/>
          <w:color w:val="231F20"/>
          <w:spacing w:val="-6"/>
        </w:rPr>
        <w:t xml:space="preserve">Subcontractors </w:t>
      </w:r>
      <w:r w:rsidR="000B18FF" w:rsidRPr="00872006">
        <w:rPr>
          <w:rFonts w:ascii="Arial" w:hAnsi="Arial" w:cs="Arial"/>
          <w:bCs/>
          <w:color w:val="231F20"/>
          <w:spacing w:val="-6"/>
        </w:rPr>
        <w:t>(Section 007213, Article 3.7.D.)</w:t>
      </w:r>
    </w:p>
    <w:p w14:paraId="67849C54" w14:textId="77777777" w:rsidR="000B18FF" w:rsidRPr="00693C0C" w:rsidRDefault="000B18FF" w:rsidP="0002614F">
      <w:pPr>
        <w:pStyle w:val="BodyText"/>
        <w:kinsoku w:val="0"/>
        <w:overflowPunct w:val="0"/>
        <w:spacing w:before="78"/>
        <w:ind w:left="2434"/>
      </w:pPr>
    </w:p>
    <w:p w14:paraId="656E3CF2" w14:textId="77777777" w:rsidR="000B18FF" w:rsidRPr="00693C0C" w:rsidRDefault="000B18FF" w:rsidP="0080119F">
      <w:pPr>
        <w:pStyle w:val="BodyText"/>
        <w:numPr>
          <w:ilvl w:val="5"/>
          <w:numId w:val="25"/>
        </w:numPr>
        <w:kinsoku w:val="0"/>
        <w:overflowPunct w:val="0"/>
        <w:spacing w:before="78"/>
        <w:rPr>
          <w:color w:val="231F20"/>
          <w:spacing w:val="-6"/>
        </w:rPr>
      </w:pPr>
      <w:r w:rsidRPr="00693C0C">
        <w:rPr>
          <w:color w:val="231F20"/>
        </w:rPr>
        <w:t xml:space="preserve">A </w:t>
      </w:r>
      <w:r w:rsidRPr="00693C0C">
        <w:rPr>
          <w:color w:val="231F20"/>
          <w:spacing w:val="-5"/>
        </w:rPr>
        <w:t xml:space="preserve">complete List </w:t>
      </w:r>
      <w:r w:rsidRPr="00693C0C">
        <w:rPr>
          <w:color w:val="231F20"/>
          <w:spacing w:val="-4"/>
        </w:rPr>
        <w:t xml:space="preserve">of </w:t>
      </w:r>
      <w:r w:rsidRPr="00693C0C">
        <w:rPr>
          <w:color w:val="231F20"/>
          <w:spacing w:val="-6"/>
        </w:rPr>
        <w:t xml:space="preserve">Subcontractors </w:t>
      </w:r>
      <w:r w:rsidR="000502D1">
        <w:rPr>
          <w:color w:val="231F20"/>
          <w:spacing w:val="-3"/>
        </w:rPr>
        <w:t>shall</w:t>
      </w:r>
      <w:r w:rsidRPr="00693C0C">
        <w:rPr>
          <w:color w:val="231F20"/>
        </w:rPr>
        <w:t xml:space="preserve"> </w:t>
      </w:r>
      <w:r w:rsidRPr="00693C0C">
        <w:rPr>
          <w:color w:val="231F20"/>
          <w:spacing w:val="-3"/>
        </w:rPr>
        <w:t xml:space="preserve">be </w:t>
      </w:r>
      <w:r w:rsidRPr="00693C0C">
        <w:rPr>
          <w:color w:val="231F20"/>
          <w:spacing w:val="-6"/>
        </w:rPr>
        <w:t xml:space="preserve">submitted within </w:t>
      </w:r>
      <w:r w:rsidRPr="00693C0C">
        <w:rPr>
          <w:color w:val="231F20"/>
          <w:spacing w:val="-4"/>
        </w:rPr>
        <w:t xml:space="preserve">ten </w:t>
      </w:r>
      <w:r w:rsidRPr="00693C0C">
        <w:rPr>
          <w:color w:val="231F20"/>
          <w:spacing w:val="-5"/>
        </w:rPr>
        <w:t xml:space="preserve">(10) days </w:t>
      </w:r>
      <w:r w:rsidRPr="00693C0C">
        <w:rPr>
          <w:color w:val="231F20"/>
          <w:spacing w:val="-4"/>
        </w:rPr>
        <w:t xml:space="preserve">of the </w:t>
      </w:r>
      <w:r w:rsidRPr="00693C0C">
        <w:rPr>
          <w:color w:val="231F20"/>
          <w:spacing w:val="-5"/>
        </w:rPr>
        <w:t xml:space="preserve">Notice </w:t>
      </w:r>
      <w:r w:rsidRPr="00693C0C">
        <w:rPr>
          <w:color w:val="231F20"/>
        </w:rPr>
        <w:t xml:space="preserve">to </w:t>
      </w:r>
      <w:r w:rsidRPr="00693C0C">
        <w:rPr>
          <w:color w:val="231F20"/>
          <w:spacing w:val="-6"/>
        </w:rPr>
        <w:t xml:space="preserve">Proceed. </w:t>
      </w:r>
      <w:r w:rsidRPr="00693C0C">
        <w:rPr>
          <w:color w:val="231F20"/>
          <w:spacing w:val="-4"/>
        </w:rPr>
        <w:t xml:space="preserve">This </w:t>
      </w:r>
      <w:r w:rsidRPr="00693C0C">
        <w:rPr>
          <w:color w:val="231F20"/>
          <w:spacing w:val="-5"/>
        </w:rPr>
        <w:t xml:space="preserve">list </w:t>
      </w:r>
      <w:r w:rsidRPr="00693C0C">
        <w:rPr>
          <w:color w:val="231F20"/>
          <w:spacing w:val="-3"/>
        </w:rPr>
        <w:t xml:space="preserve">is </w:t>
      </w:r>
      <w:r w:rsidRPr="00693C0C">
        <w:rPr>
          <w:color w:val="231F20"/>
          <w:spacing w:val="-4"/>
        </w:rPr>
        <w:t xml:space="preserve">to </w:t>
      </w:r>
      <w:r w:rsidRPr="00693C0C">
        <w:rPr>
          <w:color w:val="231F20"/>
          <w:spacing w:val="-6"/>
        </w:rPr>
        <w:t xml:space="preserve">include </w:t>
      </w:r>
      <w:r w:rsidRPr="00693C0C">
        <w:rPr>
          <w:color w:val="231F20"/>
          <w:spacing w:val="-4"/>
        </w:rPr>
        <w:t xml:space="preserve">all </w:t>
      </w:r>
      <w:r w:rsidRPr="00693C0C">
        <w:rPr>
          <w:color w:val="231F20"/>
          <w:spacing w:val="-6"/>
        </w:rPr>
        <w:t xml:space="preserve">Subcontractors </w:t>
      </w:r>
      <w:r w:rsidRPr="00693C0C">
        <w:rPr>
          <w:color w:val="231F20"/>
          <w:spacing w:val="-4"/>
        </w:rPr>
        <w:t xml:space="preserve">and </w:t>
      </w:r>
      <w:r w:rsidRPr="00693C0C">
        <w:rPr>
          <w:color w:val="231F20"/>
          <w:spacing w:val="-5"/>
        </w:rPr>
        <w:t xml:space="preserve">major </w:t>
      </w:r>
      <w:r w:rsidRPr="00693C0C">
        <w:rPr>
          <w:color w:val="231F20"/>
          <w:spacing w:val="-6"/>
        </w:rPr>
        <w:t xml:space="preserve">Material Suppliers </w:t>
      </w:r>
      <w:r w:rsidRPr="00693C0C">
        <w:rPr>
          <w:color w:val="231F20"/>
          <w:spacing w:val="-5"/>
        </w:rPr>
        <w:t xml:space="preserve">that will </w:t>
      </w:r>
      <w:r w:rsidRPr="00693C0C">
        <w:rPr>
          <w:color w:val="231F20"/>
          <w:spacing w:val="-3"/>
        </w:rPr>
        <w:t xml:space="preserve">be </w:t>
      </w:r>
      <w:r w:rsidRPr="00693C0C">
        <w:rPr>
          <w:color w:val="231F20"/>
          <w:spacing w:val="-5"/>
        </w:rPr>
        <w:t xml:space="preserve">used </w:t>
      </w:r>
      <w:r w:rsidRPr="00693C0C">
        <w:rPr>
          <w:color w:val="231F20"/>
          <w:spacing w:val="-3"/>
        </w:rPr>
        <w:t xml:space="preserve">on </w:t>
      </w:r>
      <w:r w:rsidRPr="00693C0C">
        <w:rPr>
          <w:color w:val="231F20"/>
          <w:spacing w:val="-5"/>
        </w:rPr>
        <w:t xml:space="preserve">this Project. </w:t>
      </w:r>
      <w:r w:rsidRPr="00693C0C">
        <w:rPr>
          <w:color w:val="231F20"/>
          <w:spacing w:val="-4"/>
        </w:rPr>
        <w:t xml:space="preserve">This </w:t>
      </w:r>
      <w:r w:rsidRPr="00693C0C">
        <w:rPr>
          <w:color w:val="231F20"/>
          <w:spacing w:val="-5"/>
        </w:rPr>
        <w:t xml:space="preserve">list </w:t>
      </w:r>
      <w:r w:rsidRPr="00693C0C">
        <w:rPr>
          <w:color w:val="231F20"/>
          <w:spacing w:val="-3"/>
        </w:rPr>
        <w:t xml:space="preserve">is </w:t>
      </w:r>
      <w:r w:rsidRPr="00693C0C">
        <w:rPr>
          <w:color w:val="231F20"/>
        </w:rPr>
        <w:t xml:space="preserve">to </w:t>
      </w:r>
      <w:r w:rsidRPr="00693C0C">
        <w:rPr>
          <w:color w:val="231F20"/>
          <w:spacing w:val="-6"/>
        </w:rPr>
        <w:t xml:space="preserve">include </w:t>
      </w:r>
      <w:r w:rsidRPr="00693C0C">
        <w:rPr>
          <w:color w:val="231F20"/>
          <w:spacing w:val="-4"/>
        </w:rPr>
        <w:t>the</w:t>
      </w:r>
      <w:r w:rsidRPr="00693C0C">
        <w:rPr>
          <w:color w:val="231F20"/>
          <w:spacing w:val="52"/>
        </w:rPr>
        <w:t xml:space="preserve"> </w:t>
      </w:r>
      <w:r w:rsidRPr="00693C0C">
        <w:rPr>
          <w:color w:val="231F20"/>
          <w:spacing w:val="-5"/>
        </w:rPr>
        <w:t xml:space="preserve">name, </w:t>
      </w:r>
      <w:r w:rsidRPr="00693C0C">
        <w:rPr>
          <w:color w:val="231F20"/>
          <w:spacing w:val="-6"/>
        </w:rPr>
        <w:t xml:space="preserve">address, </w:t>
      </w:r>
      <w:r w:rsidRPr="00693C0C">
        <w:rPr>
          <w:color w:val="231F20"/>
          <w:spacing w:val="-4"/>
        </w:rPr>
        <w:t xml:space="preserve">and </w:t>
      </w:r>
      <w:r w:rsidRPr="00693C0C">
        <w:rPr>
          <w:color w:val="231F20"/>
          <w:spacing w:val="-6"/>
        </w:rPr>
        <w:t xml:space="preserve">phone </w:t>
      </w:r>
      <w:r w:rsidRPr="00693C0C">
        <w:rPr>
          <w:color w:val="231F20"/>
          <w:spacing w:val="-5"/>
        </w:rPr>
        <w:lastRenderedPageBreak/>
        <w:t xml:space="preserve">numbers </w:t>
      </w:r>
      <w:r w:rsidRPr="00693C0C">
        <w:rPr>
          <w:color w:val="231F20"/>
          <w:spacing w:val="-4"/>
        </w:rPr>
        <w:t xml:space="preserve">of the </w:t>
      </w:r>
      <w:r w:rsidRPr="00693C0C">
        <w:rPr>
          <w:color w:val="231F20"/>
          <w:spacing w:val="-5"/>
        </w:rPr>
        <w:t xml:space="preserve">Firm </w:t>
      </w:r>
      <w:r w:rsidRPr="00693C0C">
        <w:rPr>
          <w:color w:val="231F20"/>
          <w:spacing w:val="-6"/>
        </w:rPr>
        <w:t xml:space="preserve">along </w:t>
      </w:r>
      <w:r w:rsidRPr="00693C0C">
        <w:rPr>
          <w:color w:val="231F20"/>
          <w:spacing w:val="-5"/>
        </w:rPr>
        <w:t xml:space="preserve">with </w:t>
      </w:r>
      <w:r w:rsidRPr="00693C0C">
        <w:rPr>
          <w:color w:val="231F20"/>
          <w:spacing w:val="-4"/>
        </w:rPr>
        <w:t xml:space="preserve">the </w:t>
      </w:r>
      <w:r w:rsidRPr="00693C0C">
        <w:rPr>
          <w:color w:val="231F20"/>
          <w:spacing w:val="-5"/>
        </w:rPr>
        <w:t xml:space="preserve">name </w:t>
      </w:r>
      <w:r w:rsidRPr="00693C0C">
        <w:rPr>
          <w:color w:val="231F20"/>
          <w:spacing w:val="-4"/>
        </w:rPr>
        <w:t xml:space="preserve">of </w:t>
      </w:r>
      <w:r w:rsidRPr="00693C0C">
        <w:rPr>
          <w:color w:val="231F20"/>
          <w:spacing w:val="-6"/>
        </w:rPr>
        <w:t xml:space="preserve">the </w:t>
      </w:r>
      <w:r w:rsidRPr="00693C0C">
        <w:rPr>
          <w:color w:val="231F20"/>
          <w:spacing w:val="-5"/>
        </w:rPr>
        <w:t xml:space="preserve">prime </w:t>
      </w:r>
      <w:r w:rsidRPr="00693C0C">
        <w:rPr>
          <w:color w:val="231F20"/>
          <w:spacing w:val="-6"/>
        </w:rPr>
        <w:t xml:space="preserve">Contact </w:t>
      </w:r>
      <w:r w:rsidRPr="00693C0C">
        <w:rPr>
          <w:color w:val="231F20"/>
          <w:spacing w:val="-5"/>
        </w:rPr>
        <w:t xml:space="preserve">Person. This list </w:t>
      </w:r>
      <w:r w:rsidRPr="00693C0C">
        <w:rPr>
          <w:color w:val="231F20"/>
          <w:spacing w:val="-3"/>
        </w:rPr>
        <w:t xml:space="preserve">is </w:t>
      </w:r>
      <w:r w:rsidRPr="00693C0C">
        <w:rPr>
          <w:color w:val="231F20"/>
          <w:spacing w:val="-5"/>
        </w:rPr>
        <w:t xml:space="preserve">submitted </w:t>
      </w:r>
      <w:r w:rsidRPr="00693C0C">
        <w:rPr>
          <w:color w:val="231F20"/>
        </w:rPr>
        <w:t xml:space="preserve">to </w:t>
      </w:r>
      <w:r w:rsidRPr="00693C0C">
        <w:rPr>
          <w:color w:val="231F20"/>
          <w:spacing w:val="-4"/>
        </w:rPr>
        <w:t xml:space="preserve">the </w:t>
      </w:r>
      <w:r w:rsidR="00952BC7" w:rsidRPr="00693C0C">
        <w:rPr>
          <w:color w:val="231F20"/>
          <w:spacing w:val="-6"/>
        </w:rPr>
        <w:t xml:space="preserve">Designer </w:t>
      </w:r>
      <w:r w:rsidRPr="00693C0C">
        <w:rPr>
          <w:color w:val="231F20"/>
          <w:spacing w:val="-5"/>
        </w:rPr>
        <w:t xml:space="preserve">with </w:t>
      </w:r>
      <w:r w:rsidRPr="00693C0C">
        <w:rPr>
          <w:color w:val="231F20"/>
        </w:rPr>
        <w:t xml:space="preserve">a </w:t>
      </w:r>
      <w:r w:rsidRPr="00693C0C">
        <w:rPr>
          <w:color w:val="231F20"/>
          <w:spacing w:val="-5"/>
        </w:rPr>
        <w:t xml:space="preserve">copy </w:t>
      </w:r>
      <w:r w:rsidRPr="00693C0C">
        <w:rPr>
          <w:color w:val="231F20"/>
        </w:rPr>
        <w:t xml:space="preserve">to </w:t>
      </w:r>
      <w:r w:rsidRPr="00693C0C">
        <w:rPr>
          <w:color w:val="231F20"/>
          <w:spacing w:val="-4"/>
        </w:rPr>
        <w:t xml:space="preserve">the </w:t>
      </w:r>
      <w:r w:rsidRPr="00693C0C">
        <w:rPr>
          <w:color w:val="231F20"/>
          <w:spacing w:val="-6"/>
        </w:rPr>
        <w:t>FMDC</w:t>
      </w:r>
      <w:r w:rsidRPr="00693C0C">
        <w:rPr>
          <w:color w:val="231F20"/>
          <w:spacing w:val="-16"/>
        </w:rPr>
        <w:t xml:space="preserve"> </w:t>
      </w:r>
      <w:r w:rsidRPr="00693C0C">
        <w:rPr>
          <w:color w:val="231F20"/>
          <w:spacing w:val="-6"/>
        </w:rPr>
        <w:t>Representative.</w:t>
      </w:r>
      <w:r w:rsidR="00A13B51">
        <w:rPr>
          <w:color w:val="231F20"/>
          <w:spacing w:val="-6"/>
        </w:rPr>
        <w:t xml:space="preserve">                                                                                                      </w:t>
      </w:r>
    </w:p>
    <w:p w14:paraId="51250879" w14:textId="77777777" w:rsidR="000B18FF" w:rsidRPr="00693C0C" w:rsidRDefault="00421B10" w:rsidP="0002614F">
      <w:pPr>
        <w:pStyle w:val="BodyText"/>
        <w:kinsoku w:val="0"/>
        <w:overflowPunct w:val="0"/>
        <w:spacing w:before="78"/>
        <w:ind w:left="2434"/>
      </w:pPr>
      <w:r>
        <w:t xml:space="preserve">                                                                                                                                                      </w:t>
      </w:r>
    </w:p>
    <w:p w14:paraId="14C2EDC4" w14:textId="77777777" w:rsidR="000B18FF" w:rsidRPr="00872006" w:rsidRDefault="002321CF" w:rsidP="0080119F">
      <w:pPr>
        <w:pStyle w:val="ListParagraph"/>
        <w:widowControl w:val="0"/>
        <w:numPr>
          <w:ilvl w:val="4"/>
          <w:numId w:val="25"/>
        </w:numPr>
        <w:tabs>
          <w:tab w:val="left" w:pos="1961"/>
        </w:tabs>
        <w:kinsoku w:val="0"/>
        <w:overflowPunct w:val="0"/>
        <w:autoSpaceDE w:val="0"/>
        <w:autoSpaceDN w:val="0"/>
        <w:adjustRightInd w:val="0"/>
        <w:spacing w:before="1" w:after="0" w:line="240" w:lineRule="auto"/>
        <w:ind w:hanging="720"/>
        <w:contextualSpacing w:val="0"/>
        <w:rPr>
          <w:rFonts w:ascii="Arial" w:hAnsi="Arial" w:cs="Arial"/>
          <w:bCs/>
          <w:color w:val="231F20"/>
          <w:spacing w:val="-6"/>
        </w:rPr>
      </w:pPr>
      <w:r w:rsidRPr="00693C0C">
        <w:rPr>
          <w:rFonts w:ascii="Arial" w:hAnsi="Arial" w:cs="Arial"/>
          <w:b/>
          <w:bCs/>
          <w:color w:val="231F20"/>
          <w:spacing w:val="-5"/>
        </w:rPr>
        <w:t xml:space="preserve"> </w:t>
      </w:r>
      <w:r w:rsidR="000B18FF" w:rsidRPr="00693C0C">
        <w:rPr>
          <w:rFonts w:ascii="Arial" w:hAnsi="Arial" w:cs="Arial"/>
          <w:b/>
          <w:bCs/>
          <w:color w:val="231F20"/>
          <w:spacing w:val="-6"/>
        </w:rPr>
        <w:t xml:space="preserve">Schedule of Values </w:t>
      </w:r>
      <w:r w:rsidR="000B18FF" w:rsidRPr="00872006">
        <w:rPr>
          <w:rFonts w:ascii="Arial" w:hAnsi="Arial" w:cs="Arial"/>
          <w:bCs/>
          <w:color w:val="231F20"/>
          <w:spacing w:val="-6"/>
        </w:rPr>
        <w:t>(Section 007213, Article 5.1.B.)</w:t>
      </w:r>
    </w:p>
    <w:p w14:paraId="15282995" w14:textId="77777777" w:rsidR="00421B10" w:rsidRDefault="00421B10" w:rsidP="00421B10">
      <w:pPr>
        <w:pStyle w:val="BodyText"/>
        <w:kinsoku w:val="0"/>
        <w:overflowPunct w:val="0"/>
        <w:ind w:right="1247"/>
        <w:rPr>
          <w:color w:val="231F20"/>
          <w:spacing w:val="-5"/>
        </w:rPr>
      </w:pPr>
    </w:p>
    <w:p w14:paraId="40D00781" w14:textId="77777777" w:rsidR="00AD155B" w:rsidRPr="00693C0C" w:rsidRDefault="000B18FF" w:rsidP="00BE462D">
      <w:pPr>
        <w:pStyle w:val="BodyText"/>
        <w:kinsoku w:val="0"/>
        <w:overflowPunct w:val="0"/>
        <w:ind w:left="2065" w:right="1247"/>
        <w:rPr>
          <w:color w:val="231F20"/>
          <w:spacing w:val="-6"/>
        </w:rPr>
      </w:pPr>
      <w:r w:rsidRPr="00693C0C">
        <w:rPr>
          <w:color w:val="231F20"/>
          <w:spacing w:val="-5"/>
        </w:rPr>
        <w:t xml:space="preserve">Within ten (10) days </w:t>
      </w:r>
      <w:r w:rsidRPr="00693C0C">
        <w:rPr>
          <w:color w:val="231F20"/>
          <w:spacing w:val="-4"/>
        </w:rPr>
        <w:t xml:space="preserve">of the </w:t>
      </w:r>
      <w:r w:rsidRPr="00693C0C">
        <w:rPr>
          <w:color w:val="231F20"/>
          <w:spacing w:val="-5"/>
        </w:rPr>
        <w:t xml:space="preserve">Notice </w:t>
      </w:r>
      <w:r w:rsidRPr="00693C0C">
        <w:rPr>
          <w:color w:val="231F20"/>
        </w:rPr>
        <w:t xml:space="preserve">to </w:t>
      </w:r>
      <w:r w:rsidRPr="00693C0C">
        <w:rPr>
          <w:color w:val="231F20"/>
          <w:spacing w:val="-6"/>
        </w:rPr>
        <w:t xml:space="preserve">Proceed, </w:t>
      </w:r>
      <w:r w:rsidRPr="00693C0C">
        <w:rPr>
          <w:color w:val="231F20"/>
          <w:spacing w:val="-4"/>
        </w:rPr>
        <w:t xml:space="preserve">the </w:t>
      </w:r>
      <w:r w:rsidRPr="00693C0C">
        <w:rPr>
          <w:color w:val="231F20"/>
          <w:spacing w:val="-6"/>
        </w:rPr>
        <w:t xml:space="preserve">Contractor </w:t>
      </w:r>
      <w:r w:rsidR="000502D1">
        <w:rPr>
          <w:color w:val="231F20"/>
          <w:spacing w:val="-5"/>
        </w:rPr>
        <w:t xml:space="preserve">shall </w:t>
      </w:r>
      <w:r w:rsidRPr="00693C0C">
        <w:rPr>
          <w:color w:val="231F20"/>
          <w:spacing w:val="-4"/>
        </w:rPr>
        <w:t xml:space="preserve">submit </w:t>
      </w:r>
      <w:r w:rsidR="0066313C">
        <w:rPr>
          <w:color w:val="231F20"/>
          <w:spacing w:val="-4"/>
        </w:rPr>
        <w:t xml:space="preserve">through eBuilder, </w:t>
      </w:r>
      <w:r w:rsidRPr="00693C0C">
        <w:rPr>
          <w:color w:val="231F20"/>
        </w:rPr>
        <w:t xml:space="preserve">a </w:t>
      </w:r>
      <w:r w:rsidR="00952BC7" w:rsidRPr="00693C0C">
        <w:rPr>
          <w:color w:val="231F20"/>
          <w:spacing w:val="-6"/>
        </w:rPr>
        <w:t xml:space="preserve">Detailed </w:t>
      </w:r>
      <w:r w:rsidR="000502D1">
        <w:rPr>
          <w:color w:val="231F20"/>
          <w:spacing w:val="-6"/>
        </w:rPr>
        <w:t>Schedule of Values</w:t>
      </w:r>
      <w:r w:rsidRPr="00693C0C">
        <w:rPr>
          <w:color w:val="231F20"/>
          <w:spacing w:val="-6"/>
        </w:rPr>
        <w:t xml:space="preserve"> </w:t>
      </w:r>
      <w:r w:rsidRPr="00693C0C">
        <w:rPr>
          <w:color w:val="231F20"/>
          <w:spacing w:val="-4"/>
        </w:rPr>
        <w:t xml:space="preserve">for </w:t>
      </w:r>
      <w:r w:rsidRPr="00693C0C">
        <w:rPr>
          <w:color w:val="231F20"/>
          <w:spacing w:val="-6"/>
        </w:rPr>
        <w:t xml:space="preserve">approval. </w:t>
      </w:r>
      <w:r w:rsidRPr="00693C0C">
        <w:rPr>
          <w:color w:val="231F20"/>
          <w:spacing w:val="-4"/>
        </w:rPr>
        <w:t xml:space="preserve">This </w:t>
      </w:r>
      <w:r w:rsidRPr="00693C0C">
        <w:rPr>
          <w:color w:val="231F20"/>
          <w:spacing w:val="-6"/>
        </w:rPr>
        <w:t xml:space="preserve">will </w:t>
      </w:r>
      <w:r w:rsidRPr="00693C0C">
        <w:rPr>
          <w:color w:val="231F20"/>
          <w:spacing w:val="-3"/>
        </w:rPr>
        <w:t xml:space="preserve">be </w:t>
      </w:r>
      <w:r w:rsidRPr="00693C0C">
        <w:rPr>
          <w:color w:val="231F20"/>
          <w:spacing w:val="-4"/>
        </w:rPr>
        <w:t xml:space="preserve">the same </w:t>
      </w:r>
      <w:r w:rsidRPr="00693C0C">
        <w:rPr>
          <w:color w:val="231F20"/>
          <w:spacing w:val="-6"/>
        </w:rPr>
        <w:t xml:space="preserve">Schedule </w:t>
      </w:r>
      <w:r w:rsidRPr="00693C0C">
        <w:rPr>
          <w:color w:val="231F20"/>
          <w:spacing w:val="-4"/>
        </w:rPr>
        <w:t xml:space="preserve">that </w:t>
      </w:r>
      <w:r w:rsidRPr="00693C0C">
        <w:rPr>
          <w:color w:val="231F20"/>
          <w:spacing w:val="-6"/>
        </w:rPr>
        <w:t xml:space="preserve">will </w:t>
      </w:r>
      <w:r w:rsidRPr="00693C0C">
        <w:rPr>
          <w:color w:val="231F20"/>
          <w:spacing w:val="-3"/>
        </w:rPr>
        <w:t xml:space="preserve">be </w:t>
      </w:r>
      <w:r w:rsidRPr="00693C0C">
        <w:rPr>
          <w:color w:val="231F20"/>
          <w:spacing w:val="-5"/>
        </w:rPr>
        <w:t xml:space="preserve">used </w:t>
      </w:r>
      <w:r w:rsidRPr="00693C0C">
        <w:rPr>
          <w:color w:val="231F20"/>
          <w:spacing w:val="-6"/>
        </w:rPr>
        <w:t xml:space="preserve">on </w:t>
      </w:r>
      <w:r w:rsidRPr="00693C0C">
        <w:rPr>
          <w:color w:val="231F20"/>
          <w:spacing w:val="-4"/>
        </w:rPr>
        <w:t xml:space="preserve">the </w:t>
      </w:r>
      <w:r w:rsidRPr="00693C0C">
        <w:rPr>
          <w:color w:val="231F20"/>
          <w:spacing w:val="-6"/>
        </w:rPr>
        <w:t xml:space="preserve">Contractor’s </w:t>
      </w:r>
      <w:r w:rsidR="003B0981" w:rsidRPr="00693C0C">
        <w:rPr>
          <w:color w:val="231F20"/>
          <w:spacing w:val="-6"/>
        </w:rPr>
        <w:t xml:space="preserve">First </w:t>
      </w:r>
      <w:r w:rsidRPr="00693C0C">
        <w:rPr>
          <w:color w:val="231F20"/>
          <w:spacing w:val="-6"/>
        </w:rPr>
        <w:t xml:space="preserve">Application </w:t>
      </w:r>
      <w:r w:rsidRPr="00693C0C">
        <w:rPr>
          <w:color w:val="231F20"/>
          <w:spacing w:val="-4"/>
        </w:rPr>
        <w:t xml:space="preserve">and </w:t>
      </w:r>
      <w:r w:rsidRPr="00693C0C">
        <w:rPr>
          <w:color w:val="231F20"/>
          <w:spacing w:val="-6"/>
        </w:rPr>
        <w:t xml:space="preserve">Certification </w:t>
      </w:r>
      <w:r w:rsidRPr="00693C0C">
        <w:rPr>
          <w:color w:val="231F20"/>
          <w:spacing w:val="-4"/>
        </w:rPr>
        <w:t xml:space="preserve">for </w:t>
      </w:r>
      <w:r w:rsidRPr="00693C0C">
        <w:rPr>
          <w:color w:val="231F20"/>
          <w:spacing w:val="-5"/>
        </w:rPr>
        <w:t xml:space="preserve">Payment. </w:t>
      </w:r>
      <w:r w:rsidRPr="00693C0C">
        <w:rPr>
          <w:color w:val="231F20"/>
          <w:spacing w:val="-4"/>
        </w:rPr>
        <w:t xml:space="preserve">This </w:t>
      </w:r>
      <w:r w:rsidRPr="00693C0C">
        <w:rPr>
          <w:color w:val="231F20"/>
          <w:spacing w:val="-5"/>
        </w:rPr>
        <w:t xml:space="preserve">must </w:t>
      </w:r>
      <w:r w:rsidRPr="00693C0C">
        <w:rPr>
          <w:color w:val="231F20"/>
          <w:spacing w:val="-6"/>
        </w:rPr>
        <w:t xml:space="preserve">be </w:t>
      </w:r>
      <w:r w:rsidRPr="00693C0C">
        <w:rPr>
          <w:color w:val="231F20"/>
          <w:spacing w:val="-5"/>
        </w:rPr>
        <w:t xml:space="preserve">submitted </w:t>
      </w:r>
      <w:r w:rsidRPr="00693C0C">
        <w:rPr>
          <w:color w:val="231F20"/>
          <w:spacing w:val="-4"/>
        </w:rPr>
        <w:t>and</w:t>
      </w:r>
      <w:r w:rsidRPr="00693C0C">
        <w:rPr>
          <w:color w:val="231F20"/>
          <w:spacing w:val="52"/>
        </w:rPr>
        <w:t xml:space="preserve"> </w:t>
      </w:r>
      <w:r w:rsidRPr="00693C0C">
        <w:rPr>
          <w:color w:val="231F20"/>
          <w:spacing w:val="-6"/>
        </w:rPr>
        <w:t xml:space="preserve">approved </w:t>
      </w:r>
      <w:r w:rsidRPr="00693C0C">
        <w:rPr>
          <w:color w:val="231F20"/>
          <w:spacing w:val="-5"/>
        </w:rPr>
        <w:t xml:space="preserve">prior </w:t>
      </w:r>
      <w:r w:rsidRPr="00693C0C">
        <w:rPr>
          <w:color w:val="231F20"/>
        </w:rPr>
        <w:t xml:space="preserve">to </w:t>
      </w:r>
      <w:r w:rsidRPr="00693C0C">
        <w:rPr>
          <w:color w:val="231F20"/>
          <w:spacing w:val="-6"/>
        </w:rPr>
        <w:t xml:space="preserve">processing </w:t>
      </w:r>
      <w:r w:rsidRPr="00693C0C">
        <w:rPr>
          <w:color w:val="231F20"/>
          <w:spacing w:val="-4"/>
        </w:rPr>
        <w:t>any</w:t>
      </w:r>
      <w:r w:rsidRPr="00693C0C">
        <w:rPr>
          <w:color w:val="231F20"/>
          <w:spacing w:val="52"/>
        </w:rPr>
        <w:t xml:space="preserve"> </w:t>
      </w:r>
      <w:r w:rsidRPr="00693C0C">
        <w:rPr>
          <w:color w:val="231F20"/>
          <w:spacing w:val="-3"/>
        </w:rPr>
        <w:t xml:space="preserve">of </w:t>
      </w:r>
      <w:r w:rsidRPr="00693C0C">
        <w:rPr>
          <w:color w:val="231F20"/>
          <w:spacing w:val="-4"/>
        </w:rPr>
        <w:t>the</w:t>
      </w:r>
      <w:r w:rsidR="00872006">
        <w:rPr>
          <w:color w:val="231F20"/>
          <w:spacing w:val="52"/>
        </w:rPr>
        <w:t xml:space="preserve"> </w:t>
      </w:r>
      <w:r w:rsidRPr="00693C0C">
        <w:rPr>
          <w:color w:val="231F20"/>
          <w:spacing w:val="-6"/>
        </w:rPr>
        <w:t xml:space="preserve">Contractor’s Application </w:t>
      </w:r>
      <w:r w:rsidRPr="00693C0C">
        <w:rPr>
          <w:color w:val="231F20"/>
          <w:spacing w:val="-4"/>
        </w:rPr>
        <w:t xml:space="preserve">and </w:t>
      </w:r>
      <w:r w:rsidRPr="00693C0C">
        <w:rPr>
          <w:color w:val="231F20"/>
          <w:spacing w:val="-6"/>
        </w:rPr>
        <w:t xml:space="preserve">Certification </w:t>
      </w:r>
      <w:r w:rsidRPr="00693C0C">
        <w:rPr>
          <w:color w:val="231F20"/>
          <w:spacing w:val="-4"/>
        </w:rPr>
        <w:t>for</w:t>
      </w:r>
      <w:r w:rsidRPr="00693C0C">
        <w:rPr>
          <w:color w:val="231F20"/>
          <w:spacing w:val="-24"/>
        </w:rPr>
        <w:t xml:space="preserve"> </w:t>
      </w:r>
      <w:r w:rsidRPr="00693C0C">
        <w:rPr>
          <w:color w:val="231F20"/>
          <w:spacing w:val="-6"/>
        </w:rPr>
        <w:t>Payments</w:t>
      </w:r>
      <w:r w:rsidR="00543FCB" w:rsidRPr="00693C0C">
        <w:rPr>
          <w:color w:val="231F20"/>
          <w:spacing w:val="-6"/>
        </w:rPr>
        <w:t xml:space="preserve"> </w:t>
      </w:r>
      <w:r w:rsidR="007E6DBA">
        <w:rPr>
          <w:color w:val="231F20"/>
          <w:spacing w:val="-6"/>
        </w:rPr>
        <w:t>through e-Builder</w:t>
      </w:r>
      <w:r w:rsidRPr="00693C0C">
        <w:rPr>
          <w:color w:val="231F20"/>
          <w:spacing w:val="-6"/>
        </w:rPr>
        <w:t>.</w:t>
      </w:r>
    </w:p>
    <w:p w14:paraId="07BCB98E" w14:textId="77777777" w:rsidR="00AD155B" w:rsidRPr="00693C0C" w:rsidRDefault="00AD155B" w:rsidP="0002614F">
      <w:pPr>
        <w:pStyle w:val="BodyText"/>
        <w:kinsoku w:val="0"/>
        <w:overflowPunct w:val="0"/>
        <w:spacing w:before="78"/>
        <w:ind w:left="2434"/>
        <w:rPr>
          <w:color w:val="231F20"/>
          <w:spacing w:val="-6"/>
        </w:rPr>
      </w:pPr>
    </w:p>
    <w:p w14:paraId="6E274052" w14:textId="77777777" w:rsidR="00E475AA" w:rsidRPr="00693C0C" w:rsidRDefault="00E475AA" w:rsidP="0080119F">
      <w:pPr>
        <w:pStyle w:val="BodyText"/>
        <w:numPr>
          <w:ilvl w:val="5"/>
          <w:numId w:val="25"/>
        </w:numPr>
        <w:kinsoku w:val="0"/>
        <w:overflowPunct w:val="0"/>
        <w:spacing w:before="78"/>
        <w:ind w:left="2434"/>
        <w:rPr>
          <w:color w:val="231F20"/>
          <w:spacing w:val="-6"/>
        </w:rPr>
      </w:pPr>
      <w:r w:rsidRPr="00693C0C">
        <w:rPr>
          <w:color w:val="231F20"/>
          <w:spacing w:val="-6"/>
        </w:rPr>
        <w:t>The Schedule of Values must have the following line items included with the value of that item as indicated below:</w:t>
      </w:r>
    </w:p>
    <w:p w14:paraId="72DB6B6B" w14:textId="77777777" w:rsidR="002321CF" w:rsidRPr="00693C0C" w:rsidRDefault="002321CF" w:rsidP="0002614F">
      <w:pPr>
        <w:pStyle w:val="BodyText"/>
        <w:kinsoku w:val="0"/>
        <w:overflowPunct w:val="0"/>
        <w:ind w:left="2702" w:right="1247"/>
        <w:rPr>
          <w:color w:val="231F20"/>
          <w:spacing w:val="-6"/>
        </w:rPr>
      </w:pPr>
    </w:p>
    <w:p w14:paraId="66B4DBC8" w14:textId="77777777" w:rsidR="00E475AA" w:rsidRPr="00693C0C" w:rsidRDefault="00E475AA" w:rsidP="0080119F">
      <w:pPr>
        <w:pStyle w:val="BodyText"/>
        <w:numPr>
          <w:ilvl w:val="6"/>
          <w:numId w:val="25"/>
        </w:numPr>
        <w:kinsoku w:val="0"/>
        <w:overflowPunct w:val="0"/>
        <w:ind w:right="1247"/>
        <w:rPr>
          <w:color w:val="231F20"/>
          <w:spacing w:val="-6"/>
        </w:rPr>
      </w:pPr>
      <w:r w:rsidRPr="00693C0C">
        <w:rPr>
          <w:color w:val="231F20"/>
          <w:spacing w:val="-6"/>
        </w:rPr>
        <w:t xml:space="preserve">O &amp; M’s (Owner’s Manual) </w:t>
      </w:r>
    </w:p>
    <w:p w14:paraId="436087DC" w14:textId="77777777" w:rsidR="00E475AA" w:rsidRPr="00693C0C" w:rsidRDefault="00E475AA" w:rsidP="0002614F">
      <w:pPr>
        <w:pStyle w:val="BodyText"/>
        <w:numPr>
          <w:ilvl w:val="0"/>
          <w:numId w:val="12"/>
        </w:numPr>
        <w:kinsoku w:val="0"/>
        <w:overflowPunct w:val="0"/>
        <w:ind w:right="1247"/>
        <w:rPr>
          <w:color w:val="231F20"/>
          <w:spacing w:val="-6"/>
        </w:rPr>
      </w:pPr>
      <w:r w:rsidRPr="00693C0C">
        <w:rPr>
          <w:color w:val="231F20"/>
          <w:spacing w:val="-6"/>
        </w:rPr>
        <w:t>Under $1,000,000.00 (One million) – 2% of the total contract amount</w:t>
      </w:r>
    </w:p>
    <w:p w14:paraId="6948D497" w14:textId="77777777" w:rsidR="00E475AA" w:rsidRDefault="00E475AA" w:rsidP="0002614F">
      <w:pPr>
        <w:pStyle w:val="BodyText"/>
        <w:numPr>
          <w:ilvl w:val="0"/>
          <w:numId w:val="12"/>
        </w:numPr>
        <w:kinsoku w:val="0"/>
        <w:overflowPunct w:val="0"/>
        <w:ind w:right="1247"/>
        <w:rPr>
          <w:color w:val="231F20"/>
          <w:spacing w:val="-6"/>
        </w:rPr>
      </w:pPr>
      <w:r w:rsidRPr="00693C0C">
        <w:rPr>
          <w:color w:val="231F20"/>
          <w:spacing w:val="-6"/>
        </w:rPr>
        <w:t>Over $1,000,000.00 (One million) – 1% of the total contract amount</w:t>
      </w:r>
    </w:p>
    <w:p w14:paraId="2A10A49C" w14:textId="77777777" w:rsidR="00457418" w:rsidRPr="00693C0C" w:rsidRDefault="00457418" w:rsidP="00457418">
      <w:pPr>
        <w:pStyle w:val="BodyText"/>
        <w:kinsoku w:val="0"/>
        <w:overflowPunct w:val="0"/>
        <w:ind w:left="4120" w:right="1247"/>
        <w:rPr>
          <w:color w:val="231F20"/>
          <w:spacing w:val="-6"/>
        </w:rPr>
      </w:pPr>
    </w:p>
    <w:p w14:paraId="5B87C2E5" w14:textId="77777777" w:rsidR="00E475AA" w:rsidRPr="00693C0C" w:rsidRDefault="00E475AA" w:rsidP="0080119F">
      <w:pPr>
        <w:pStyle w:val="BodyText"/>
        <w:numPr>
          <w:ilvl w:val="6"/>
          <w:numId w:val="25"/>
        </w:numPr>
        <w:kinsoku w:val="0"/>
        <w:overflowPunct w:val="0"/>
        <w:ind w:right="1247"/>
        <w:rPr>
          <w:color w:val="231F20"/>
          <w:spacing w:val="-6"/>
        </w:rPr>
      </w:pPr>
      <w:r w:rsidRPr="00693C0C">
        <w:rPr>
          <w:color w:val="231F20"/>
          <w:spacing w:val="-6"/>
        </w:rPr>
        <w:t>Close Out Documents</w:t>
      </w:r>
    </w:p>
    <w:p w14:paraId="024CBD50" w14:textId="77777777" w:rsidR="00207B63" w:rsidRPr="000502D1" w:rsidRDefault="00E475AA" w:rsidP="006417F2">
      <w:pPr>
        <w:pStyle w:val="BodyText"/>
        <w:numPr>
          <w:ilvl w:val="0"/>
          <w:numId w:val="14"/>
        </w:numPr>
        <w:kinsoku w:val="0"/>
        <w:overflowPunct w:val="0"/>
        <w:ind w:right="1247"/>
        <w:rPr>
          <w:color w:val="231F20"/>
          <w:spacing w:val="-6"/>
        </w:rPr>
      </w:pPr>
      <w:r w:rsidRPr="000502D1">
        <w:rPr>
          <w:color w:val="231F20"/>
          <w:spacing w:val="-6"/>
        </w:rPr>
        <w:t>Under $1,000,000.00 (One million) – 2% of the total contract amount</w:t>
      </w:r>
    </w:p>
    <w:p w14:paraId="55074BAD" w14:textId="77777777" w:rsidR="00E475AA" w:rsidRDefault="00E475AA" w:rsidP="0002614F">
      <w:pPr>
        <w:pStyle w:val="BodyText"/>
        <w:numPr>
          <w:ilvl w:val="0"/>
          <w:numId w:val="14"/>
        </w:numPr>
        <w:kinsoku w:val="0"/>
        <w:overflowPunct w:val="0"/>
        <w:ind w:right="1247"/>
        <w:rPr>
          <w:color w:val="231F20"/>
          <w:spacing w:val="-6"/>
        </w:rPr>
      </w:pPr>
      <w:r w:rsidRPr="00693C0C">
        <w:rPr>
          <w:color w:val="231F20"/>
          <w:spacing w:val="-6"/>
        </w:rPr>
        <w:t>Over $1,000,000.00 (One million) – 1% of the total contract amount</w:t>
      </w:r>
    </w:p>
    <w:p w14:paraId="13EF0CBC" w14:textId="77777777" w:rsidR="000502D1" w:rsidRPr="00693C0C" w:rsidRDefault="000502D1" w:rsidP="000502D1">
      <w:pPr>
        <w:pStyle w:val="BodyText"/>
        <w:kinsoku w:val="0"/>
        <w:overflowPunct w:val="0"/>
        <w:ind w:left="4120" w:right="1247"/>
        <w:rPr>
          <w:color w:val="231F20"/>
          <w:spacing w:val="-6"/>
        </w:rPr>
      </w:pPr>
    </w:p>
    <w:p w14:paraId="54C84D74" w14:textId="77777777" w:rsidR="00E475AA" w:rsidRPr="00693C0C" w:rsidRDefault="00E475AA" w:rsidP="0080119F">
      <w:pPr>
        <w:pStyle w:val="BodyText"/>
        <w:numPr>
          <w:ilvl w:val="6"/>
          <w:numId w:val="25"/>
        </w:numPr>
        <w:kinsoku w:val="0"/>
        <w:overflowPunct w:val="0"/>
        <w:ind w:right="1247"/>
        <w:rPr>
          <w:color w:val="231F20"/>
          <w:spacing w:val="-6"/>
        </w:rPr>
      </w:pPr>
      <w:r w:rsidRPr="00693C0C">
        <w:rPr>
          <w:color w:val="231F20"/>
          <w:spacing w:val="-6"/>
        </w:rPr>
        <w:t xml:space="preserve">General Conditions </w:t>
      </w:r>
    </w:p>
    <w:p w14:paraId="23504E15" w14:textId="77777777" w:rsidR="00E475AA" w:rsidRPr="00693C0C" w:rsidRDefault="00E475AA" w:rsidP="0002614F">
      <w:pPr>
        <w:pStyle w:val="BodyText"/>
        <w:numPr>
          <w:ilvl w:val="0"/>
          <w:numId w:val="13"/>
        </w:numPr>
        <w:kinsoku w:val="0"/>
        <w:overflowPunct w:val="0"/>
        <w:ind w:right="1247"/>
        <w:rPr>
          <w:color w:val="231F20"/>
          <w:spacing w:val="-6"/>
        </w:rPr>
      </w:pPr>
      <w:r w:rsidRPr="00693C0C">
        <w:rPr>
          <w:color w:val="231F20"/>
          <w:spacing w:val="-6"/>
        </w:rPr>
        <w:t>No more that 10%</w:t>
      </w:r>
    </w:p>
    <w:p w14:paraId="5AD04788" w14:textId="77777777" w:rsidR="00E475AA" w:rsidRPr="00693C0C" w:rsidRDefault="00E475AA" w:rsidP="0002614F">
      <w:pPr>
        <w:pStyle w:val="BodyText"/>
        <w:kinsoku w:val="0"/>
        <w:overflowPunct w:val="0"/>
        <w:ind w:left="1960" w:right="1247"/>
        <w:rPr>
          <w:color w:val="231F20"/>
          <w:spacing w:val="-6"/>
        </w:rPr>
      </w:pPr>
      <w:r w:rsidRPr="00693C0C">
        <w:rPr>
          <w:color w:val="231F20"/>
          <w:spacing w:val="-6"/>
        </w:rPr>
        <w:tab/>
      </w:r>
    </w:p>
    <w:p w14:paraId="03550653" w14:textId="77777777" w:rsidR="000B18FF" w:rsidRPr="00693C0C" w:rsidRDefault="000B18FF" w:rsidP="0080119F">
      <w:pPr>
        <w:pStyle w:val="ListParagraph"/>
        <w:widowControl w:val="0"/>
        <w:numPr>
          <w:ilvl w:val="4"/>
          <w:numId w:val="25"/>
        </w:numPr>
        <w:tabs>
          <w:tab w:val="left" w:pos="1961"/>
        </w:tabs>
        <w:kinsoku w:val="0"/>
        <w:overflowPunct w:val="0"/>
        <w:autoSpaceDE w:val="0"/>
        <w:autoSpaceDN w:val="0"/>
        <w:adjustRightInd w:val="0"/>
        <w:spacing w:before="1" w:after="0" w:line="240" w:lineRule="auto"/>
        <w:ind w:hanging="720"/>
        <w:contextualSpacing w:val="0"/>
        <w:rPr>
          <w:rFonts w:ascii="Arial" w:hAnsi="Arial" w:cs="Arial"/>
          <w:color w:val="231F20"/>
          <w:spacing w:val="-6"/>
        </w:rPr>
      </w:pPr>
      <w:r w:rsidRPr="00693C0C">
        <w:rPr>
          <w:rFonts w:ascii="Arial" w:hAnsi="Arial" w:cs="Arial"/>
          <w:b/>
          <w:bCs/>
          <w:color w:val="231F20"/>
          <w:spacing w:val="-6"/>
        </w:rPr>
        <w:t xml:space="preserve">Construction Schedule </w:t>
      </w:r>
      <w:r w:rsidRPr="00693C0C">
        <w:rPr>
          <w:rFonts w:ascii="Arial" w:hAnsi="Arial" w:cs="Arial"/>
          <w:color w:val="231F20"/>
          <w:spacing w:val="-6"/>
        </w:rPr>
        <w:t>(Section</w:t>
      </w:r>
      <w:r w:rsidRPr="00693C0C">
        <w:rPr>
          <w:rFonts w:ascii="Arial" w:hAnsi="Arial" w:cs="Arial"/>
          <w:color w:val="231F20"/>
          <w:spacing w:val="-20"/>
        </w:rPr>
        <w:t xml:space="preserve"> </w:t>
      </w:r>
      <w:r w:rsidRPr="00693C0C">
        <w:rPr>
          <w:rFonts w:ascii="Arial" w:hAnsi="Arial" w:cs="Arial"/>
          <w:color w:val="231F20"/>
          <w:spacing w:val="-6"/>
        </w:rPr>
        <w:t>013200)</w:t>
      </w:r>
    </w:p>
    <w:p w14:paraId="6FE0506D" w14:textId="77777777" w:rsidR="000B18FF" w:rsidRPr="00693C0C" w:rsidRDefault="000B18FF" w:rsidP="0002614F">
      <w:pPr>
        <w:pStyle w:val="BodyText"/>
        <w:kinsoku w:val="0"/>
        <w:overflowPunct w:val="0"/>
      </w:pPr>
    </w:p>
    <w:p w14:paraId="0B7A613C" w14:textId="77777777" w:rsidR="000B18FF" w:rsidRPr="00693C0C" w:rsidRDefault="000502D1" w:rsidP="0002614F">
      <w:pPr>
        <w:pStyle w:val="BodyText"/>
        <w:kinsoku w:val="0"/>
        <w:overflowPunct w:val="0"/>
        <w:ind w:left="1960" w:right="1251"/>
        <w:rPr>
          <w:color w:val="231F20"/>
          <w:spacing w:val="-6"/>
        </w:rPr>
      </w:pPr>
      <w:r>
        <w:rPr>
          <w:color w:val="231F20"/>
          <w:spacing w:val="-3"/>
        </w:rPr>
        <w:t>Within ten (10) days of the Notice to Proceed, t</w:t>
      </w:r>
      <w:r w:rsidR="000B18FF" w:rsidRPr="00693C0C">
        <w:rPr>
          <w:color w:val="231F20"/>
          <w:spacing w:val="-3"/>
        </w:rPr>
        <w:t xml:space="preserve">he </w:t>
      </w:r>
      <w:r w:rsidR="000B18FF" w:rsidRPr="00693C0C">
        <w:rPr>
          <w:color w:val="231F20"/>
          <w:spacing w:val="-6"/>
        </w:rPr>
        <w:t xml:space="preserve">Contractor </w:t>
      </w:r>
      <w:r>
        <w:rPr>
          <w:color w:val="231F20"/>
          <w:spacing w:val="-3"/>
        </w:rPr>
        <w:t>shall</w:t>
      </w:r>
      <w:r w:rsidR="000B18FF" w:rsidRPr="00693C0C">
        <w:rPr>
          <w:color w:val="231F20"/>
        </w:rPr>
        <w:t xml:space="preserve"> </w:t>
      </w:r>
      <w:r w:rsidR="000B18FF" w:rsidRPr="00693C0C">
        <w:rPr>
          <w:color w:val="231F20"/>
          <w:spacing w:val="-6"/>
        </w:rPr>
        <w:t xml:space="preserve">submit, </w:t>
      </w:r>
      <w:r w:rsidR="000B18FF" w:rsidRPr="00693C0C">
        <w:rPr>
          <w:color w:val="231F20"/>
          <w:spacing w:val="-4"/>
        </w:rPr>
        <w:t xml:space="preserve">for </w:t>
      </w:r>
      <w:r w:rsidR="000B18FF" w:rsidRPr="00693C0C">
        <w:rPr>
          <w:color w:val="231F20"/>
          <w:spacing w:val="-6"/>
        </w:rPr>
        <w:t xml:space="preserve">approval </w:t>
      </w:r>
      <w:r w:rsidR="000B18FF" w:rsidRPr="00693C0C">
        <w:rPr>
          <w:color w:val="231F20"/>
          <w:spacing w:val="-4"/>
        </w:rPr>
        <w:t xml:space="preserve">from </w:t>
      </w:r>
      <w:r w:rsidR="000B18FF" w:rsidRPr="00693C0C">
        <w:rPr>
          <w:color w:val="231F20"/>
          <w:spacing w:val="-5"/>
        </w:rPr>
        <w:t xml:space="preserve">the Designer </w:t>
      </w:r>
      <w:r w:rsidR="000B18FF" w:rsidRPr="00693C0C">
        <w:rPr>
          <w:color w:val="231F20"/>
          <w:spacing w:val="-4"/>
        </w:rPr>
        <w:t xml:space="preserve">and </w:t>
      </w:r>
      <w:r w:rsidR="000B18FF" w:rsidRPr="00693C0C">
        <w:rPr>
          <w:color w:val="231F20"/>
          <w:spacing w:val="-7"/>
        </w:rPr>
        <w:t xml:space="preserve">FMDC </w:t>
      </w:r>
      <w:r w:rsidR="000B18FF" w:rsidRPr="00693C0C">
        <w:rPr>
          <w:color w:val="231F20"/>
          <w:spacing w:val="-6"/>
        </w:rPr>
        <w:t xml:space="preserve">Representative, </w:t>
      </w:r>
      <w:r w:rsidR="000B18FF" w:rsidRPr="00693C0C">
        <w:rPr>
          <w:color w:val="231F20"/>
        </w:rPr>
        <w:t xml:space="preserve">a </w:t>
      </w:r>
      <w:r w:rsidR="000B18FF" w:rsidRPr="00693C0C">
        <w:rPr>
          <w:color w:val="231F20"/>
          <w:spacing w:val="-6"/>
        </w:rPr>
        <w:t xml:space="preserve">preliminary Construction Schedule </w:t>
      </w:r>
      <w:r w:rsidR="000B18FF" w:rsidRPr="00693C0C">
        <w:rPr>
          <w:color w:val="231F20"/>
          <w:spacing w:val="-3"/>
        </w:rPr>
        <w:t xml:space="preserve">as </w:t>
      </w:r>
      <w:r w:rsidR="000B18FF" w:rsidRPr="00693C0C">
        <w:rPr>
          <w:color w:val="231F20"/>
          <w:spacing w:val="-5"/>
        </w:rPr>
        <w:t xml:space="preserve">required </w:t>
      </w:r>
      <w:r w:rsidR="000B18FF" w:rsidRPr="00693C0C">
        <w:rPr>
          <w:color w:val="231F20"/>
          <w:spacing w:val="-3"/>
        </w:rPr>
        <w:t xml:space="preserve">by </w:t>
      </w:r>
      <w:r w:rsidR="000B18FF" w:rsidRPr="00693C0C">
        <w:rPr>
          <w:color w:val="231F20"/>
          <w:spacing w:val="-5"/>
        </w:rPr>
        <w:t xml:space="preserve">Section </w:t>
      </w:r>
      <w:r w:rsidR="000B18FF" w:rsidRPr="00693C0C">
        <w:rPr>
          <w:color w:val="231F20"/>
          <w:spacing w:val="-6"/>
        </w:rPr>
        <w:t xml:space="preserve">013200. </w:t>
      </w:r>
      <w:r w:rsidR="000B18FF" w:rsidRPr="00693C0C">
        <w:rPr>
          <w:color w:val="231F20"/>
          <w:spacing w:val="-3"/>
        </w:rPr>
        <w:t xml:space="preserve">The </w:t>
      </w:r>
      <w:r w:rsidR="000B18FF" w:rsidRPr="00693C0C">
        <w:rPr>
          <w:color w:val="231F20"/>
          <w:spacing w:val="-6"/>
        </w:rPr>
        <w:t xml:space="preserve">Construction Schedule </w:t>
      </w:r>
      <w:r w:rsidR="000B18FF" w:rsidRPr="00693C0C">
        <w:rPr>
          <w:color w:val="231F20"/>
          <w:spacing w:val="-5"/>
        </w:rPr>
        <w:t xml:space="preserve">must </w:t>
      </w:r>
      <w:r w:rsidR="000B18FF" w:rsidRPr="00693C0C">
        <w:rPr>
          <w:color w:val="231F20"/>
          <w:spacing w:val="-3"/>
        </w:rPr>
        <w:t xml:space="preserve">be </w:t>
      </w:r>
      <w:r w:rsidR="000B18FF" w:rsidRPr="00693C0C">
        <w:rPr>
          <w:color w:val="231F20"/>
          <w:spacing w:val="-6"/>
        </w:rPr>
        <w:t xml:space="preserve">approved </w:t>
      </w:r>
      <w:r w:rsidR="000B18FF" w:rsidRPr="00693C0C">
        <w:rPr>
          <w:color w:val="231F20"/>
          <w:spacing w:val="-5"/>
        </w:rPr>
        <w:t xml:space="preserve">prior </w:t>
      </w:r>
      <w:r w:rsidR="000B18FF" w:rsidRPr="00693C0C">
        <w:rPr>
          <w:color w:val="231F20"/>
        </w:rPr>
        <w:t xml:space="preserve">to </w:t>
      </w:r>
      <w:r w:rsidR="00952BC7" w:rsidRPr="00693C0C">
        <w:rPr>
          <w:color w:val="231F20"/>
          <w:spacing w:val="-6"/>
        </w:rPr>
        <w:t>processing</w:t>
      </w:r>
      <w:r w:rsidR="000B18FF" w:rsidRPr="00693C0C">
        <w:rPr>
          <w:color w:val="231F20"/>
          <w:spacing w:val="-6"/>
        </w:rPr>
        <w:t xml:space="preserve"> </w:t>
      </w:r>
      <w:r w:rsidR="000B18FF" w:rsidRPr="00693C0C">
        <w:rPr>
          <w:color w:val="231F20"/>
          <w:spacing w:val="-4"/>
        </w:rPr>
        <w:t xml:space="preserve">the </w:t>
      </w:r>
      <w:r w:rsidR="000B18FF" w:rsidRPr="00693C0C">
        <w:rPr>
          <w:color w:val="231F20"/>
          <w:spacing w:val="-6"/>
        </w:rPr>
        <w:t xml:space="preserve">Contractor’s </w:t>
      </w:r>
      <w:r w:rsidR="00AE15FD" w:rsidRPr="00693C0C">
        <w:rPr>
          <w:color w:val="231F20"/>
          <w:spacing w:val="-6"/>
        </w:rPr>
        <w:t xml:space="preserve">first </w:t>
      </w:r>
      <w:r w:rsidR="000B18FF" w:rsidRPr="00693C0C">
        <w:rPr>
          <w:color w:val="231F20"/>
          <w:spacing w:val="-6"/>
        </w:rPr>
        <w:t xml:space="preserve">Application </w:t>
      </w:r>
      <w:r w:rsidR="000B18FF" w:rsidRPr="00693C0C">
        <w:rPr>
          <w:color w:val="231F20"/>
          <w:spacing w:val="-4"/>
        </w:rPr>
        <w:t xml:space="preserve">and </w:t>
      </w:r>
      <w:r w:rsidR="000B18FF" w:rsidRPr="00693C0C">
        <w:rPr>
          <w:color w:val="231F20"/>
          <w:spacing w:val="-6"/>
        </w:rPr>
        <w:t xml:space="preserve">Certification </w:t>
      </w:r>
      <w:r w:rsidR="000B18FF" w:rsidRPr="00693C0C">
        <w:rPr>
          <w:color w:val="231F20"/>
          <w:spacing w:val="-4"/>
        </w:rPr>
        <w:t>for</w:t>
      </w:r>
      <w:r w:rsidR="000B18FF" w:rsidRPr="00693C0C">
        <w:rPr>
          <w:color w:val="231F20"/>
          <w:spacing w:val="-29"/>
        </w:rPr>
        <w:t xml:space="preserve"> </w:t>
      </w:r>
      <w:r w:rsidR="000B18FF" w:rsidRPr="00693C0C">
        <w:rPr>
          <w:color w:val="231F20"/>
          <w:spacing w:val="-6"/>
        </w:rPr>
        <w:t>Payment.</w:t>
      </w:r>
    </w:p>
    <w:p w14:paraId="70F0FA1C" w14:textId="77777777" w:rsidR="000B18FF" w:rsidRPr="00693C0C" w:rsidRDefault="000B18FF" w:rsidP="0002614F">
      <w:pPr>
        <w:pStyle w:val="BodyText"/>
        <w:kinsoku w:val="0"/>
        <w:overflowPunct w:val="0"/>
      </w:pPr>
    </w:p>
    <w:p w14:paraId="67B7F0AA" w14:textId="59627D90" w:rsidR="000B18FF" w:rsidRPr="00693C0C" w:rsidRDefault="0034129A" w:rsidP="0080119F">
      <w:pPr>
        <w:pStyle w:val="ListParagraph"/>
        <w:widowControl w:val="0"/>
        <w:numPr>
          <w:ilvl w:val="4"/>
          <w:numId w:val="25"/>
        </w:numPr>
        <w:tabs>
          <w:tab w:val="left" w:pos="1961"/>
        </w:tabs>
        <w:kinsoku w:val="0"/>
        <w:overflowPunct w:val="0"/>
        <w:autoSpaceDE w:val="0"/>
        <w:autoSpaceDN w:val="0"/>
        <w:adjustRightInd w:val="0"/>
        <w:spacing w:before="1" w:after="0" w:line="240" w:lineRule="auto"/>
        <w:ind w:hanging="720"/>
        <w:contextualSpacing w:val="0"/>
        <w:rPr>
          <w:rFonts w:ascii="Arial" w:hAnsi="Arial" w:cs="Arial"/>
          <w:color w:val="231F20"/>
          <w:spacing w:val="-6"/>
        </w:rPr>
      </w:pPr>
      <w:r>
        <w:rPr>
          <w:rFonts w:ascii="Arial" w:hAnsi="Arial" w:cs="Arial"/>
          <w:b/>
          <w:bCs/>
          <w:color w:val="231F20"/>
          <w:spacing w:val="-5"/>
        </w:rPr>
        <w:t>Submittals</w:t>
      </w:r>
      <w:r w:rsidR="000B18FF" w:rsidRPr="00693C0C">
        <w:rPr>
          <w:rFonts w:ascii="Arial" w:hAnsi="Arial" w:cs="Arial"/>
          <w:b/>
          <w:bCs/>
          <w:color w:val="231F20"/>
          <w:spacing w:val="-6"/>
        </w:rPr>
        <w:t xml:space="preserve"> </w:t>
      </w:r>
      <w:r w:rsidR="000B18FF" w:rsidRPr="00693C0C">
        <w:rPr>
          <w:rFonts w:ascii="Arial" w:hAnsi="Arial" w:cs="Arial"/>
          <w:color w:val="231F20"/>
          <w:spacing w:val="-5"/>
        </w:rPr>
        <w:t xml:space="preserve">(Section </w:t>
      </w:r>
      <w:r w:rsidR="000B18FF" w:rsidRPr="00693C0C">
        <w:rPr>
          <w:rFonts w:ascii="Arial" w:hAnsi="Arial" w:cs="Arial"/>
          <w:color w:val="231F20"/>
          <w:spacing w:val="-6"/>
        </w:rPr>
        <w:t xml:space="preserve">007213, </w:t>
      </w:r>
      <w:r w:rsidR="000B18FF" w:rsidRPr="00693C0C">
        <w:rPr>
          <w:rFonts w:ascii="Arial" w:hAnsi="Arial" w:cs="Arial"/>
          <w:color w:val="231F20"/>
          <w:spacing w:val="-5"/>
        </w:rPr>
        <w:t xml:space="preserve">Article 3.2; </w:t>
      </w:r>
      <w:r w:rsidR="000B18FF" w:rsidRPr="00693C0C">
        <w:rPr>
          <w:rFonts w:ascii="Arial" w:hAnsi="Arial" w:cs="Arial"/>
          <w:color w:val="231F20"/>
          <w:spacing w:val="-6"/>
        </w:rPr>
        <w:t>Section</w:t>
      </w:r>
      <w:r w:rsidR="000B18FF" w:rsidRPr="00693C0C">
        <w:rPr>
          <w:rFonts w:ascii="Arial" w:hAnsi="Arial" w:cs="Arial"/>
          <w:color w:val="231F20"/>
          <w:spacing w:val="-31"/>
        </w:rPr>
        <w:t xml:space="preserve"> </w:t>
      </w:r>
      <w:r w:rsidR="000B18FF" w:rsidRPr="00693C0C">
        <w:rPr>
          <w:rFonts w:ascii="Arial" w:hAnsi="Arial" w:cs="Arial"/>
          <w:color w:val="231F20"/>
          <w:spacing w:val="-6"/>
        </w:rPr>
        <w:t>013300)</w:t>
      </w:r>
    </w:p>
    <w:p w14:paraId="1698AA90" w14:textId="77777777" w:rsidR="000B18FF" w:rsidRPr="00693C0C" w:rsidRDefault="000B18FF" w:rsidP="0002614F">
      <w:pPr>
        <w:pStyle w:val="BodyText"/>
        <w:kinsoku w:val="0"/>
        <w:overflowPunct w:val="0"/>
      </w:pPr>
    </w:p>
    <w:p w14:paraId="79D41300" w14:textId="25CD9904" w:rsidR="000B18FF" w:rsidRPr="00693C0C" w:rsidRDefault="0034129A" w:rsidP="0002614F">
      <w:pPr>
        <w:pStyle w:val="BodyText"/>
        <w:kinsoku w:val="0"/>
        <w:overflowPunct w:val="0"/>
        <w:ind w:left="1960" w:right="1249"/>
        <w:rPr>
          <w:color w:val="231F20"/>
          <w:spacing w:val="-7"/>
        </w:rPr>
      </w:pPr>
      <w:r>
        <w:rPr>
          <w:color w:val="231F20"/>
          <w:spacing w:val="-5"/>
        </w:rPr>
        <w:t>Submittals</w:t>
      </w:r>
      <w:r w:rsidR="000B18FF" w:rsidRPr="00693C0C">
        <w:rPr>
          <w:color w:val="231F20"/>
          <w:spacing w:val="-6"/>
        </w:rPr>
        <w:t xml:space="preserve"> </w:t>
      </w:r>
      <w:r w:rsidR="000B18FF" w:rsidRPr="00693C0C">
        <w:rPr>
          <w:color w:val="231F20"/>
          <w:spacing w:val="-4"/>
        </w:rPr>
        <w:t xml:space="preserve">are </w:t>
      </w:r>
      <w:r w:rsidR="000B18FF" w:rsidRPr="00693C0C">
        <w:rPr>
          <w:color w:val="231F20"/>
        </w:rPr>
        <w:t xml:space="preserve">to </w:t>
      </w:r>
      <w:r w:rsidR="000B18FF" w:rsidRPr="00693C0C">
        <w:rPr>
          <w:color w:val="231F20"/>
          <w:spacing w:val="-3"/>
        </w:rPr>
        <w:t xml:space="preserve">be </w:t>
      </w:r>
      <w:r w:rsidR="000B18FF" w:rsidRPr="00693C0C">
        <w:rPr>
          <w:color w:val="231F20"/>
          <w:spacing w:val="-5"/>
        </w:rPr>
        <w:t>submitted</w:t>
      </w:r>
      <w:r w:rsidR="0066313C">
        <w:rPr>
          <w:color w:val="231F20"/>
          <w:spacing w:val="-5"/>
        </w:rPr>
        <w:t xml:space="preserve"> through eBuilder,</w:t>
      </w:r>
      <w:r w:rsidR="000B18FF" w:rsidRPr="00693C0C">
        <w:rPr>
          <w:color w:val="231F20"/>
          <w:spacing w:val="-5"/>
        </w:rPr>
        <w:t xml:space="preserve"> </w:t>
      </w:r>
      <w:r w:rsidR="000B18FF" w:rsidRPr="00693C0C">
        <w:rPr>
          <w:color w:val="231F20"/>
          <w:spacing w:val="-3"/>
        </w:rPr>
        <w:t xml:space="preserve">in </w:t>
      </w:r>
      <w:r w:rsidR="000B18FF" w:rsidRPr="00693C0C">
        <w:rPr>
          <w:color w:val="231F20"/>
          <w:spacing w:val="-6"/>
        </w:rPr>
        <w:t xml:space="preserve">accordance </w:t>
      </w:r>
      <w:r w:rsidR="000B18FF" w:rsidRPr="00693C0C">
        <w:rPr>
          <w:color w:val="231F20"/>
          <w:spacing w:val="-4"/>
        </w:rPr>
        <w:t xml:space="preserve">with the </w:t>
      </w:r>
      <w:r w:rsidR="000B18FF" w:rsidRPr="00693C0C">
        <w:rPr>
          <w:color w:val="231F20"/>
          <w:spacing w:val="-6"/>
        </w:rPr>
        <w:t xml:space="preserve">requirements </w:t>
      </w:r>
      <w:r w:rsidR="000B18FF" w:rsidRPr="00693C0C">
        <w:rPr>
          <w:color w:val="231F20"/>
          <w:spacing w:val="-4"/>
        </w:rPr>
        <w:t>of</w:t>
      </w:r>
      <w:r w:rsidR="000B18FF" w:rsidRPr="00693C0C">
        <w:rPr>
          <w:color w:val="231F20"/>
          <w:spacing w:val="52"/>
        </w:rPr>
        <w:t xml:space="preserve"> </w:t>
      </w:r>
      <w:r w:rsidR="000B18FF" w:rsidRPr="00693C0C">
        <w:rPr>
          <w:color w:val="231F20"/>
          <w:spacing w:val="-4"/>
        </w:rPr>
        <w:t xml:space="preserve">the </w:t>
      </w:r>
      <w:r w:rsidR="000B18FF" w:rsidRPr="00693C0C">
        <w:rPr>
          <w:color w:val="231F20"/>
          <w:spacing w:val="-5"/>
        </w:rPr>
        <w:t xml:space="preserve">General </w:t>
      </w:r>
      <w:r w:rsidR="000B18FF" w:rsidRPr="00693C0C">
        <w:rPr>
          <w:color w:val="231F20"/>
          <w:spacing w:val="-6"/>
        </w:rPr>
        <w:t xml:space="preserve">Conditions, </w:t>
      </w:r>
      <w:r w:rsidR="000B18FF" w:rsidRPr="00693C0C">
        <w:rPr>
          <w:color w:val="231F20"/>
          <w:spacing w:val="-5"/>
        </w:rPr>
        <w:t xml:space="preserve">Article 3.2, </w:t>
      </w:r>
      <w:r w:rsidR="000B18FF" w:rsidRPr="00693C0C">
        <w:rPr>
          <w:color w:val="231F20"/>
          <w:spacing w:val="-4"/>
        </w:rPr>
        <w:t xml:space="preserve">and </w:t>
      </w:r>
      <w:r w:rsidR="000B18FF" w:rsidRPr="00693C0C">
        <w:rPr>
          <w:color w:val="231F20"/>
          <w:spacing w:val="-6"/>
        </w:rPr>
        <w:t xml:space="preserve">Section 013300. </w:t>
      </w:r>
      <w:r w:rsidR="000B18FF" w:rsidRPr="00693C0C">
        <w:rPr>
          <w:color w:val="231F20"/>
          <w:spacing w:val="-5"/>
        </w:rPr>
        <w:t xml:space="preserve">These are </w:t>
      </w:r>
      <w:r w:rsidR="000B18FF" w:rsidRPr="00693C0C">
        <w:rPr>
          <w:color w:val="231F20"/>
        </w:rPr>
        <w:t xml:space="preserve">to </w:t>
      </w:r>
      <w:r w:rsidR="000B18FF" w:rsidRPr="00693C0C">
        <w:rPr>
          <w:color w:val="231F20"/>
          <w:spacing w:val="-3"/>
        </w:rPr>
        <w:t xml:space="preserve">be </w:t>
      </w:r>
      <w:r w:rsidR="000B18FF" w:rsidRPr="00693C0C">
        <w:rPr>
          <w:color w:val="231F20"/>
          <w:spacing w:val="-5"/>
        </w:rPr>
        <w:t xml:space="preserve">submitted </w:t>
      </w:r>
      <w:r w:rsidR="00ED254C">
        <w:rPr>
          <w:color w:val="231F20"/>
        </w:rPr>
        <w:t>through eBuilder for</w:t>
      </w:r>
      <w:r w:rsidR="000B18FF" w:rsidRPr="00693C0C">
        <w:rPr>
          <w:color w:val="231F20"/>
        </w:rPr>
        <w:t xml:space="preserve"> </w:t>
      </w:r>
      <w:r w:rsidR="000B18FF" w:rsidRPr="00693C0C">
        <w:rPr>
          <w:color w:val="231F20"/>
          <w:spacing w:val="-4"/>
        </w:rPr>
        <w:t xml:space="preserve">the </w:t>
      </w:r>
      <w:r w:rsidR="000B18FF" w:rsidRPr="00693C0C">
        <w:rPr>
          <w:color w:val="231F20"/>
          <w:spacing w:val="-6"/>
        </w:rPr>
        <w:t xml:space="preserve">Designer </w:t>
      </w:r>
      <w:r w:rsidR="000B18FF" w:rsidRPr="00693C0C">
        <w:rPr>
          <w:color w:val="231F20"/>
          <w:spacing w:val="-4"/>
        </w:rPr>
        <w:t xml:space="preserve">for </w:t>
      </w:r>
      <w:r w:rsidR="00ED254C">
        <w:rPr>
          <w:color w:val="231F20"/>
          <w:spacing w:val="-6"/>
        </w:rPr>
        <w:t xml:space="preserve">approval. </w:t>
      </w:r>
      <w:r w:rsidR="000B18FF" w:rsidRPr="00693C0C">
        <w:rPr>
          <w:color w:val="231F20"/>
          <w:spacing w:val="-6"/>
        </w:rPr>
        <w:t xml:space="preserve">Upon approval, </w:t>
      </w:r>
      <w:r w:rsidR="000B18FF" w:rsidRPr="00693C0C">
        <w:rPr>
          <w:color w:val="231F20"/>
          <w:spacing w:val="-4"/>
        </w:rPr>
        <w:t xml:space="preserve">the </w:t>
      </w:r>
      <w:r w:rsidR="000B18FF" w:rsidRPr="00693C0C">
        <w:rPr>
          <w:color w:val="231F20"/>
          <w:spacing w:val="-6"/>
        </w:rPr>
        <w:t xml:space="preserve">Designer will </w:t>
      </w:r>
      <w:r w:rsidR="000B18FF" w:rsidRPr="00693C0C">
        <w:rPr>
          <w:color w:val="231F20"/>
          <w:spacing w:val="-4"/>
        </w:rPr>
        <w:t xml:space="preserve">make </w:t>
      </w:r>
      <w:r w:rsidR="000B18FF" w:rsidRPr="00693C0C">
        <w:rPr>
          <w:color w:val="231F20"/>
          <w:spacing w:val="-6"/>
        </w:rPr>
        <w:t xml:space="preserve">distribution </w:t>
      </w:r>
      <w:r w:rsidR="000B18FF" w:rsidRPr="00693C0C">
        <w:rPr>
          <w:color w:val="231F20"/>
          <w:spacing w:val="-8"/>
        </w:rPr>
        <w:t xml:space="preserve">of </w:t>
      </w:r>
      <w:r w:rsidR="000B18FF" w:rsidRPr="00693C0C">
        <w:rPr>
          <w:color w:val="231F20"/>
          <w:spacing w:val="-6"/>
        </w:rPr>
        <w:t xml:space="preserve">approved </w:t>
      </w:r>
      <w:r w:rsidR="000B18FF" w:rsidRPr="00693C0C">
        <w:rPr>
          <w:color w:val="231F20"/>
          <w:spacing w:val="-5"/>
        </w:rPr>
        <w:t xml:space="preserve">Shop </w:t>
      </w:r>
      <w:r w:rsidR="000B18FF" w:rsidRPr="00693C0C">
        <w:rPr>
          <w:color w:val="231F20"/>
          <w:spacing w:val="-6"/>
        </w:rPr>
        <w:t xml:space="preserve">Drawings </w:t>
      </w:r>
      <w:r w:rsidR="000B18FF" w:rsidRPr="00693C0C">
        <w:rPr>
          <w:color w:val="231F20"/>
        </w:rPr>
        <w:t xml:space="preserve">to </w:t>
      </w:r>
      <w:r w:rsidR="000B18FF" w:rsidRPr="00693C0C">
        <w:rPr>
          <w:color w:val="231F20"/>
          <w:spacing w:val="-4"/>
        </w:rPr>
        <w:t xml:space="preserve">the </w:t>
      </w:r>
      <w:r w:rsidR="000B18FF" w:rsidRPr="00693C0C">
        <w:rPr>
          <w:color w:val="231F20"/>
          <w:spacing w:val="-6"/>
        </w:rPr>
        <w:t xml:space="preserve">FMDC Representative, Contractor, </w:t>
      </w:r>
      <w:r w:rsidR="000B18FF" w:rsidRPr="00693C0C">
        <w:rPr>
          <w:color w:val="231F20"/>
          <w:spacing w:val="-5"/>
        </w:rPr>
        <w:t xml:space="preserve">and </w:t>
      </w:r>
      <w:r w:rsidR="000B18FF" w:rsidRPr="00693C0C">
        <w:rPr>
          <w:color w:val="231F20"/>
          <w:spacing w:val="-4"/>
        </w:rPr>
        <w:t xml:space="preserve">the </w:t>
      </w:r>
      <w:r w:rsidR="000B18FF" w:rsidRPr="00693C0C">
        <w:rPr>
          <w:color w:val="231F20"/>
          <w:spacing w:val="-6"/>
        </w:rPr>
        <w:t>Agency/Facility Representative(s)</w:t>
      </w:r>
      <w:r w:rsidR="000B18FF" w:rsidRPr="00693C0C">
        <w:rPr>
          <w:color w:val="231F20"/>
          <w:spacing w:val="-7"/>
        </w:rPr>
        <w:t>.</w:t>
      </w:r>
    </w:p>
    <w:p w14:paraId="57E9EC25" w14:textId="77777777" w:rsidR="000B18FF" w:rsidRPr="00693C0C" w:rsidRDefault="000B18FF" w:rsidP="0002614F">
      <w:pPr>
        <w:pStyle w:val="BodyText"/>
        <w:kinsoku w:val="0"/>
        <w:overflowPunct w:val="0"/>
        <w:spacing w:before="1"/>
      </w:pPr>
    </w:p>
    <w:p w14:paraId="44153F1A" w14:textId="77777777" w:rsidR="000B18FF" w:rsidRPr="00693C0C" w:rsidRDefault="000B18FF" w:rsidP="0080119F">
      <w:pPr>
        <w:pStyle w:val="ListParagraph"/>
        <w:widowControl w:val="0"/>
        <w:numPr>
          <w:ilvl w:val="5"/>
          <w:numId w:val="25"/>
        </w:numPr>
        <w:tabs>
          <w:tab w:val="left" w:pos="2682"/>
        </w:tabs>
        <w:kinsoku w:val="0"/>
        <w:overflowPunct w:val="0"/>
        <w:autoSpaceDE w:val="0"/>
        <w:autoSpaceDN w:val="0"/>
        <w:adjustRightInd w:val="0"/>
        <w:spacing w:after="0" w:line="240" w:lineRule="auto"/>
        <w:ind w:left="2681" w:hanging="721"/>
        <w:contextualSpacing w:val="0"/>
        <w:rPr>
          <w:rFonts w:ascii="Arial" w:hAnsi="Arial" w:cs="Arial"/>
          <w:color w:val="231F20"/>
          <w:spacing w:val="-6"/>
        </w:rPr>
      </w:pPr>
      <w:r w:rsidRPr="00693C0C">
        <w:rPr>
          <w:rFonts w:ascii="Arial" w:hAnsi="Arial" w:cs="Arial"/>
          <w:color w:val="231F20"/>
          <w:spacing w:val="-5"/>
        </w:rPr>
        <w:t>Number</w:t>
      </w:r>
      <w:r w:rsidRPr="00693C0C">
        <w:rPr>
          <w:rFonts w:ascii="Arial" w:hAnsi="Arial" w:cs="Arial"/>
          <w:color w:val="231F20"/>
          <w:spacing w:val="-10"/>
        </w:rPr>
        <w:t xml:space="preserve"> </w:t>
      </w:r>
      <w:r w:rsidRPr="00693C0C">
        <w:rPr>
          <w:rFonts w:ascii="Arial" w:hAnsi="Arial" w:cs="Arial"/>
          <w:color w:val="231F20"/>
          <w:spacing w:val="-6"/>
        </w:rPr>
        <w:t>Required</w:t>
      </w:r>
    </w:p>
    <w:p w14:paraId="7E22A55A" w14:textId="256BE4A7" w:rsidR="000B18FF" w:rsidRPr="00693C0C" w:rsidRDefault="000B18FF" w:rsidP="0002614F">
      <w:pPr>
        <w:pStyle w:val="BodyText"/>
        <w:kinsoku w:val="0"/>
        <w:overflowPunct w:val="0"/>
        <w:spacing w:before="77"/>
        <w:ind w:left="2681" w:right="1250"/>
        <w:rPr>
          <w:color w:val="231F20"/>
          <w:spacing w:val="-6"/>
        </w:rPr>
      </w:pPr>
      <w:r w:rsidRPr="00693C0C">
        <w:rPr>
          <w:color w:val="231F20"/>
          <w:spacing w:val="-3"/>
        </w:rPr>
        <w:t xml:space="preserve">The </w:t>
      </w:r>
      <w:r w:rsidRPr="00693C0C">
        <w:rPr>
          <w:color w:val="231F20"/>
          <w:spacing w:val="-6"/>
        </w:rPr>
        <w:t xml:space="preserve">Contractor </w:t>
      </w:r>
      <w:r w:rsidRPr="00693C0C">
        <w:rPr>
          <w:color w:val="231F20"/>
          <w:spacing w:val="-3"/>
        </w:rPr>
        <w:t xml:space="preserve">is </w:t>
      </w:r>
      <w:r w:rsidRPr="00693C0C">
        <w:rPr>
          <w:color w:val="231F20"/>
        </w:rPr>
        <w:t xml:space="preserve">to </w:t>
      </w:r>
      <w:r w:rsidRPr="00693C0C">
        <w:rPr>
          <w:color w:val="231F20"/>
          <w:spacing w:val="-4"/>
        </w:rPr>
        <w:t xml:space="preserve">use the </w:t>
      </w:r>
      <w:r w:rsidRPr="00693C0C">
        <w:rPr>
          <w:color w:val="231F20"/>
          <w:spacing w:val="-5"/>
        </w:rPr>
        <w:t xml:space="preserve">Submittal </w:t>
      </w:r>
      <w:r w:rsidRPr="00693C0C">
        <w:rPr>
          <w:color w:val="231F20"/>
          <w:spacing w:val="-6"/>
        </w:rPr>
        <w:t>Procedure</w:t>
      </w:r>
      <w:r w:rsidR="0066313C">
        <w:rPr>
          <w:color w:val="231F20"/>
          <w:spacing w:val="-6"/>
        </w:rPr>
        <w:t xml:space="preserve"> through e</w:t>
      </w:r>
      <w:r w:rsidR="000A3970">
        <w:rPr>
          <w:color w:val="231F20"/>
          <w:spacing w:val="-6"/>
        </w:rPr>
        <w:t>-</w:t>
      </w:r>
      <w:r w:rsidR="0066313C">
        <w:rPr>
          <w:color w:val="231F20"/>
          <w:spacing w:val="-6"/>
        </w:rPr>
        <w:t>Builder</w:t>
      </w:r>
      <w:r w:rsidR="000A3970">
        <w:rPr>
          <w:color w:val="231F20"/>
          <w:spacing w:val="-6"/>
        </w:rPr>
        <w:t xml:space="preserve">.  </w:t>
      </w:r>
      <w:r w:rsidRPr="00693C0C">
        <w:rPr>
          <w:color w:val="231F20"/>
          <w:spacing w:val="-4"/>
        </w:rPr>
        <w:t xml:space="preserve">All </w:t>
      </w:r>
      <w:r w:rsidR="0034129A">
        <w:rPr>
          <w:color w:val="231F20"/>
          <w:spacing w:val="-6"/>
        </w:rPr>
        <w:t>Submittals</w:t>
      </w:r>
      <w:r w:rsidRPr="00693C0C">
        <w:rPr>
          <w:color w:val="231F20"/>
          <w:spacing w:val="-6"/>
        </w:rPr>
        <w:t xml:space="preserve"> </w:t>
      </w:r>
      <w:r w:rsidRPr="00693C0C">
        <w:rPr>
          <w:color w:val="231F20"/>
          <w:spacing w:val="-5"/>
        </w:rPr>
        <w:t xml:space="preserve">must </w:t>
      </w:r>
      <w:r w:rsidRPr="00693C0C">
        <w:rPr>
          <w:color w:val="231F20"/>
          <w:spacing w:val="-3"/>
        </w:rPr>
        <w:t xml:space="preserve">be </w:t>
      </w:r>
      <w:r w:rsidRPr="00693C0C">
        <w:rPr>
          <w:color w:val="231F20"/>
          <w:spacing w:val="-6"/>
        </w:rPr>
        <w:t xml:space="preserve">submitted </w:t>
      </w:r>
      <w:r w:rsidRPr="00693C0C">
        <w:rPr>
          <w:color w:val="231F20"/>
          <w:spacing w:val="-5"/>
        </w:rPr>
        <w:t xml:space="preserve">prior </w:t>
      </w:r>
      <w:r w:rsidRPr="00693C0C">
        <w:rPr>
          <w:color w:val="231F20"/>
        </w:rPr>
        <w:t xml:space="preserve">to </w:t>
      </w:r>
      <w:r w:rsidRPr="00693C0C">
        <w:rPr>
          <w:color w:val="231F20"/>
          <w:spacing w:val="-6"/>
        </w:rPr>
        <w:t xml:space="preserve">processing </w:t>
      </w:r>
      <w:r w:rsidRPr="00693C0C">
        <w:rPr>
          <w:color w:val="231F20"/>
          <w:spacing w:val="-4"/>
        </w:rPr>
        <w:t xml:space="preserve">the </w:t>
      </w:r>
      <w:r w:rsidRPr="00693C0C">
        <w:rPr>
          <w:color w:val="231F20"/>
          <w:spacing w:val="-5"/>
        </w:rPr>
        <w:t xml:space="preserve">third </w:t>
      </w:r>
      <w:r w:rsidRPr="00693C0C">
        <w:rPr>
          <w:color w:val="231F20"/>
          <w:spacing w:val="-6"/>
        </w:rPr>
        <w:t xml:space="preserve">Application </w:t>
      </w:r>
      <w:r w:rsidRPr="00693C0C">
        <w:rPr>
          <w:color w:val="231F20"/>
          <w:spacing w:val="-4"/>
        </w:rPr>
        <w:t xml:space="preserve">and </w:t>
      </w:r>
      <w:r w:rsidRPr="00693C0C">
        <w:rPr>
          <w:color w:val="231F20"/>
          <w:spacing w:val="-6"/>
        </w:rPr>
        <w:t xml:space="preserve">Certification </w:t>
      </w:r>
      <w:r w:rsidRPr="00693C0C">
        <w:rPr>
          <w:color w:val="231F20"/>
          <w:spacing w:val="-4"/>
        </w:rPr>
        <w:t xml:space="preserve">for </w:t>
      </w:r>
      <w:r w:rsidRPr="00693C0C">
        <w:rPr>
          <w:color w:val="231F20"/>
          <w:spacing w:val="-6"/>
        </w:rPr>
        <w:t xml:space="preserve">Payment </w:t>
      </w:r>
      <w:r w:rsidRPr="00693C0C">
        <w:rPr>
          <w:color w:val="231F20"/>
          <w:spacing w:val="-3"/>
        </w:rPr>
        <w:t xml:space="preserve">or as </w:t>
      </w:r>
      <w:r w:rsidRPr="00693C0C">
        <w:rPr>
          <w:color w:val="231F20"/>
          <w:spacing w:val="-5"/>
        </w:rPr>
        <w:t xml:space="preserve">per </w:t>
      </w:r>
      <w:r w:rsidRPr="00693C0C">
        <w:rPr>
          <w:color w:val="231F20"/>
        </w:rPr>
        <w:t xml:space="preserve">a </w:t>
      </w:r>
      <w:r w:rsidRPr="00693C0C">
        <w:rPr>
          <w:color w:val="231F20"/>
          <w:spacing w:val="-6"/>
        </w:rPr>
        <w:t xml:space="preserve">Schedule </w:t>
      </w:r>
      <w:r w:rsidRPr="00693C0C">
        <w:rPr>
          <w:color w:val="231F20"/>
          <w:spacing w:val="-4"/>
        </w:rPr>
        <w:t xml:space="preserve">of </w:t>
      </w:r>
      <w:r w:rsidRPr="00693C0C">
        <w:rPr>
          <w:color w:val="231F20"/>
          <w:spacing w:val="-6"/>
        </w:rPr>
        <w:t xml:space="preserve">Submittals approved </w:t>
      </w:r>
      <w:r w:rsidRPr="00693C0C">
        <w:rPr>
          <w:color w:val="231F20"/>
          <w:spacing w:val="-3"/>
        </w:rPr>
        <w:t xml:space="preserve">by </w:t>
      </w:r>
      <w:r w:rsidRPr="00693C0C">
        <w:rPr>
          <w:color w:val="231F20"/>
          <w:spacing w:val="-4"/>
        </w:rPr>
        <w:t xml:space="preserve">the </w:t>
      </w:r>
      <w:r w:rsidRPr="00693C0C">
        <w:rPr>
          <w:color w:val="231F20"/>
          <w:spacing w:val="-6"/>
        </w:rPr>
        <w:t>FMDC</w:t>
      </w:r>
      <w:r w:rsidRPr="00693C0C">
        <w:rPr>
          <w:color w:val="231F20"/>
          <w:spacing w:val="-26"/>
        </w:rPr>
        <w:t xml:space="preserve"> </w:t>
      </w:r>
      <w:r w:rsidRPr="00693C0C">
        <w:rPr>
          <w:color w:val="231F20"/>
          <w:spacing w:val="-6"/>
        </w:rPr>
        <w:t>Representative.</w:t>
      </w:r>
    </w:p>
    <w:p w14:paraId="122E76E4" w14:textId="77777777" w:rsidR="000B18FF" w:rsidRPr="00693C0C" w:rsidRDefault="000B18FF" w:rsidP="0002614F">
      <w:pPr>
        <w:pStyle w:val="BodyText"/>
        <w:kinsoku w:val="0"/>
        <w:overflowPunct w:val="0"/>
      </w:pPr>
    </w:p>
    <w:p w14:paraId="1B93D2C9" w14:textId="77777777" w:rsidR="000B18FF" w:rsidRPr="007E6DBA" w:rsidRDefault="000B18FF" w:rsidP="0002614F">
      <w:pPr>
        <w:pStyle w:val="ListParagraph"/>
        <w:widowControl w:val="0"/>
        <w:numPr>
          <w:ilvl w:val="5"/>
          <w:numId w:val="25"/>
        </w:numPr>
        <w:tabs>
          <w:tab w:val="left" w:pos="2682"/>
        </w:tabs>
        <w:kinsoku w:val="0"/>
        <w:overflowPunct w:val="0"/>
        <w:autoSpaceDE w:val="0"/>
        <w:autoSpaceDN w:val="0"/>
        <w:adjustRightInd w:val="0"/>
        <w:spacing w:after="0" w:line="240" w:lineRule="auto"/>
        <w:ind w:left="2681" w:hanging="721"/>
        <w:contextualSpacing w:val="0"/>
        <w:rPr>
          <w:rFonts w:ascii="Arial" w:hAnsi="Arial" w:cs="Arial"/>
          <w:color w:val="231F20"/>
          <w:spacing w:val="-6"/>
        </w:rPr>
      </w:pPr>
      <w:r w:rsidRPr="00693C0C">
        <w:rPr>
          <w:rFonts w:ascii="Arial" w:hAnsi="Arial" w:cs="Arial"/>
          <w:color w:val="231F20"/>
          <w:spacing w:val="-6"/>
        </w:rPr>
        <w:lastRenderedPageBreak/>
        <w:t>Deviations</w:t>
      </w:r>
    </w:p>
    <w:p w14:paraId="110A2737" w14:textId="0CA63722" w:rsidR="000B18FF" w:rsidRDefault="000B18FF" w:rsidP="00991C56">
      <w:pPr>
        <w:pStyle w:val="BodyText"/>
        <w:kinsoku w:val="0"/>
        <w:overflowPunct w:val="0"/>
        <w:spacing w:before="1"/>
        <w:ind w:left="2681" w:right="1251"/>
        <w:rPr>
          <w:color w:val="231F20"/>
          <w:spacing w:val="-6"/>
        </w:rPr>
      </w:pPr>
      <w:r w:rsidRPr="00693C0C">
        <w:rPr>
          <w:color w:val="231F20"/>
          <w:spacing w:val="-3"/>
        </w:rPr>
        <w:t xml:space="preserve">The </w:t>
      </w:r>
      <w:r w:rsidRPr="00693C0C">
        <w:rPr>
          <w:color w:val="231F20"/>
          <w:spacing w:val="-6"/>
        </w:rPr>
        <w:t xml:space="preserve">Contractor </w:t>
      </w:r>
      <w:r w:rsidRPr="00693C0C">
        <w:rPr>
          <w:color w:val="231F20"/>
          <w:spacing w:val="-5"/>
        </w:rPr>
        <w:t xml:space="preserve">shall </w:t>
      </w:r>
      <w:r w:rsidR="00604F47" w:rsidRPr="00693C0C">
        <w:rPr>
          <w:color w:val="231F20"/>
          <w:spacing w:val="-5"/>
        </w:rPr>
        <w:t xml:space="preserve">submit an RFI </w:t>
      </w:r>
      <w:r w:rsidR="0034129A">
        <w:rPr>
          <w:color w:val="231F20"/>
          <w:spacing w:val="-5"/>
        </w:rPr>
        <w:t xml:space="preserve">to </w:t>
      </w:r>
      <w:r w:rsidR="00C575C6">
        <w:rPr>
          <w:color w:val="231F20"/>
          <w:spacing w:val="-5"/>
        </w:rPr>
        <w:t>receive</w:t>
      </w:r>
      <w:r w:rsidR="00EE52C1" w:rsidRPr="00693C0C">
        <w:rPr>
          <w:color w:val="231F20"/>
          <w:spacing w:val="-5"/>
        </w:rPr>
        <w:t xml:space="preserve"> a response</w:t>
      </w:r>
      <w:r w:rsidR="00C575C6">
        <w:rPr>
          <w:color w:val="231F20"/>
          <w:spacing w:val="-5"/>
        </w:rPr>
        <w:t xml:space="preserve"> and/or contract change</w:t>
      </w:r>
      <w:r w:rsidR="00EE52C1" w:rsidRPr="00693C0C">
        <w:rPr>
          <w:color w:val="231F20"/>
          <w:spacing w:val="-5"/>
        </w:rPr>
        <w:t xml:space="preserve"> prior to deviating</w:t>
      </w:r>
      <w:r w:rsidRPr="00693C0C">
        <w:rPr>
          <w:color w:val="231F20"/>
          <w:spacing w:val="-6"/>
        </w:rPr>
        <w:t xml:space="preserve"> </w:t>
      </w:r>
      <w:r w:rsidRPr="00693C0C">
        <w:rPr>
          <w:color w:val="231F20"/>
          <w:spacing w:val="-4"/>
        </w:rPr>
        <w:t xml:space="preserve">from the </w:t>
      </w:r>
      <w:r w:rsidRPr="00693C0C">
        <w:rPr>
          <w:color w:val="231F20"/>
          <w:spacing w:val="-6"/>
        </w:rPr>
        <w:t xml:space="preserve">Drawings </w:t>
      </w:r>
      <w:r w:rsidRPr="00693C0C">
        <w:rPr>
          <w:color w:val="231F20"/>
          <w:spacing w:val="-5"/>
        </w:rPr>
        <w:t xml:space="preserve">and </w:t>
      </w:r>
      <w:r w:rsidRPr="00693C0C">
        <w:rPr>
          <w:color w:val="231F20"/>
          <w:spacing w:val="-6"/>
        </w:rPr>
        <w:t>Specifications.</w:t>
      </w:r>
    </w:p>
    <w:p w14:paraId="4D8F1351" w14:textId="77777777" w:rsidR="007E6DBA" w:rsidRPr="00991C56" w:rsidRDefault="007E6DBA" w:rsidP="00991C56">
      <w:pPr>
        <w:pStyle w:val="BodyText"/>
        <w:kinsoku w:val="0"/>
        <w:overflowPunct w:val="0"/>
        <w:spacing w:before="1"/>
        <w:ind w:left="2681" w:right="1251"/>
        <w:rPr>
          <w:color w:val="231F20"/>
          <w:spacing w:val="-6"/>
        </w:rPr>
      </w:pPr>
    </w:p>
    <w:p w14:paraId="04E4D5F5" w14:textId="77777777" w:rsidR="000B18FF" w:rsidRPr="00693C0C" w:rsidRDefault="000B18FF" w:rsidP="0080119F">
      <w:pPr>
        <w:pStyle w:val="ListParagraph"/>
        <w:widowControl w:val="0"/>
        <w:numPr>
          <w:ilvl w:val="5"/>
          <w:numId w:val="25"/>
        </w:numPr>
        <w:tabs>
          <w:tab w:val="left" w:pos="2682"/>
        </w:tabs>
        <w:kinsoku w:val="0"/>
        <w:overflowPunct w:val="0"/>
        <w:autoSpaceDE w:val="0"/>
        <w:autoSpaceDN w:val="0"/>
        <w:adjustRightInd w:val="0"/>
        <w:spacing w:before="1" w:after="0" w:line="240" w:lineRule="auto"/>
        <w:ind w:left="2681" w:hanging="721"/>
        <w:contextualSpacing w:val="0"/>
        <w:rPr>
          <w:rFonts w:ascii="Arial" w:hAnsi="Arial" w:cs="Arial"/>
          <w:color w:val="231F20"/>
          <w:spacing w:val="-6"/>
        </w:rPr>
      </w:pPr>
      <w:r w:rsidRPr="00693C0C">
        <w:rPr>
          <w:rFonts w:ascii="Arial" w:hAnsi="Arial" w:cs="Arial"/>
          <w:color w:val="231F20"/>
          <w:spacing w:val="-4"/>
        </w:rPr>
        <w:t xml:space="preserve">Per </w:t>
      </w:r>
      <w:r w:rsidRPr="00693C0C">
        <w:rPr>
          <w:rFonts w:ascii="Arial" w:hAnsi="Arial" w:cs="Arial"/>
          <w:color w:val="231F20"/>
          <w:spacing w:val="-6"/>
        </w:rPr>
        <w:t xml:space="preserve">Section </w:t>
      </w:r>
      <w:r w:rsidRPr="00693C0C">
        <w:rPr>
          <w:rFonts w:ascii="Arial" w:hAnsi="Arial" w:cs="Arial"/>
          <w:color w:val="231F20"/>
          <w:spacing w:val="-5"/>
        </w:rPr>
        <w:t xml:space="preserve">013300 </w:t>
      </w:r>
      <w:r w:rsidRPr="00693C0C">
        <w:rPr>
          <w:rFonts w:ascii="Arial" w:hAnsi="Arial" w:cs="Arial"/>
          <w:color w:val="231F20"/>
        </w:rPr>
        <w:t>–</w:t>
      </w:r>
      <w:r w:rsidRPr="00693C0C">
        <w:rPr>
          <w:rFonts w:ascii="Arial" w:hAnsi="Arial" w:cs="Arial"/>
          <w:color w:val="231F20"/>
          <w:spacing w:val="-46"/>
        </w:rPr>
        <w:t xml:space="preserve"> </w:t>
      </w:r>
      <w:r w:rsidRPr="00693C0C">
        <w:rPr>
          <w:rFonts w:ascii="Arial" w:hAnsi="Arial" w:cs="Arial"/>
          <w:color w:val="231F20"/>
          <w:spacing w:val="-6"/>
        </w:rPr>
        <w:t xml:space="preserve">Submittals, </w:t>
      </w:r>
      <w:r w:rsidRPr="00693C0C">
        <w:rPr>
          <w:rFonts w:ascii="Arial" w:hAnsi="Arial" w:cs="Arial"/>
          <w:color w:val="231F20"/>
          <w:spacing w:val="-5"/>
        </w:rPr>
        <w:t xml:space="preserve">Shop Drawings must </w:t>
      </w:r>
      <w:r w:rsidRPr="00693C0C">
        <w:rPr>
          <w:rFonts w:ascii="Arial" w:hAnsi="Arial" w:cs="Arial"/>
          <w:color w:val="231F20"/>
          <w:spacing w:val="-6"/>
        </w:rPr>
        <w:t>include:</w:t>
      </w:r>
    </w:p>
    <w:p w14:paraId="59F0CF13" w14:textId="77777777" w:rsidR="000B18FF" w:rsidRPr="00693C0C" w:rsidRDefault="000B18FF" w:rsidP="0002614F">
      <w:pPr>
        <w:pStyle w:val="BodyText"/>
        <w:kinsoku w:val="0"/>
        <w:overflowPunct w:val="0"/>
      </w:pPr>
    </w:p>
    <w:p w14:paraId="0644F927" w14:textId="77777777" w:rsidR="000B18FF" w:rsidRPr="00693C0C" w:rsidRDefault="000B18FF" w:rsidP="0080119F">
      <w:pPr>
        <w:pStyle w:val="ListParagraph"/>
        <w:widowControl w:val="0"/>
        <w:numPr>
          <w:ilvl w:val="6"/>
          <w:numId w:val="25"/>
        </w:numPr>
        <w:tabs>
          <w:tab w:val="left" w:pos="3402"/>
        </w:tabs>
        <w:kinsoku w:val="0"/>
        <w:overflowPunct w:val="0"/>
        <w:autoSpaceDE w:val="0"/>
        <w:autoSpaceDN w:val="0"/>
        <w:adjustRightInd w:val="0"/>
        <w:spacing w:before="1" w:after="0" w:line="240" w:lineRule="auto"/>
        <w:ind w:hanging="719"/>
        <w:contextualSpacing w:val="0"/>
        <w:rPr>
          <w:rFonts w:ascii="Arial" w:hAnsi="Arial" w:cs="Arial"/>
          <w:color w:val="231F20"/>
          <w:spacing w:val="-6"/>
        </w:rPr>
      </w:pPr>
      <w:r w:rsidRPr="00693C0C">
        <w:rPr>
          <w:rFonts w:ascii="Arial" w:hAnsi="Arial" w:cs="Arial"/>
          <w:color w:val="231F20"/>
          <w:spacing w:val="-4"/>
        </w:rPr>
        <w:t>Date of</w:t>
      </w:r>
      <w:r w:rsidRPr="00693C0C">
        <w:rPr>
          <w:rFonts w:ascii="Arial" w:hAnsi="Arial" w:cs="Arial"/>
          <w:color w:val="231F20"/>
          <w:spacing w:val="-14"/>
        </w:rPr>
        <w:t xml:space="preserve"> </w:t>
      </w:r>
      <w:r w:rsidRPr="00693C0C">
        <w:rPr>
          <w:rFonts w:ascii="Arial" w:hAnsi="Arial" w:cs="Arial"/>
          <w:color w:val="231F20"/>
          <w:spacing w:val="-6"/>
        </w:rPr>
        <w:t>Submission</w:t>
      </w:r>
    </w:p>
    <w:p w14:paraId="1F16FA34" w14:textId="77777777" w:rsidR="000B18FF" w:rsidRPr="00693C0C" w:rsidRDefault="000B18FF" w:rsidP="0002614F">
      <w:pPr>
        <w:pStyle w:val="BodyText"/>
        <w:kinsoku w:val="0"/>
        <w:overflowPunct w:val="0"/>
      </w:pPr>
    </w:p>
    <w:p w14:paraId="4F8956BC" w14:textId="77777777" w:rsidR="000B18FF" w:rsidRPr="00693C0C" w:rsidRDefault="000B18FF" w:rsidP="0080119F">
      <w:pPr>
        <w:pStyle w:val="ListParagraph"/>
        <w:widowControl w:val="0"/>
        <w:numPr>
          <w:ilvl w:val="6"/>
          <w:numId w:val="25"/>
        </w:numPr>
        <w:tabs>
          <w:tab w:val="left" w:pos="3402"/>
        </w:tabs>
        <w:kinsoku w:val="0"/>
        <w:overflowPunct w:val="0"/>
        <w:autoSpaceDE w:val="0"/>
        <w:autoSpaceDN w:val="0"/>
        <w:adjustRightInd w:val="0"/>
        <w:spacing w:after="0" w:line="240" w:lineRule="auto"/>
        <w:ind w:left="3401" w:hanging="720"/>
        <w:contextualSpacing w:val="0"/>
        <w:rPr>
          <w:rFonts w:ascii="Arial" w:hAnsi="Arial" w:cs="Arial"/>
          <w:color w:val="231F20"/>
          <w:spacing w:val="-6"/>
        </w:rPr>
      </w:pPr>
      <w:r w:rsidRPr="00693C0C">
        <w:rPr>
          <w:rFonts w:ascii="Arial" w:hAnsi="Arial" w:cs="Arial"/>
          <w:color w:val="231F20"/>
          <w:spacing w:val="-5"/>
        </w:rPr>
        <w:t xml:space="preserve">Name </w:t>
      </w:r>
      <w:r w:rsidRPr="00693C0C">
        <w:rPr>
          <w:rFonts w:ascii="Arial" w:hAnsi="Arial" w:cs="Arial"/>
          <w:color w:val="231F20"/>
          <w:spacing w:val="-4"/>
        </w:rPr>
        <w:t>of</w:t>
      </w:r>
      <w:r w:rsidRPr="00693C0C">
        <w:rPr>
          <w:rFonts w:ascii="Arial" w:hAnsi="Arial" w:cs="Arial"/>
          <w:color w:val="231F20"/>
          <w:spacing w:val="-14"/>
        </w:rPr>
        <w:t xml:space="preserve"> </w:t>
      </w:r>
      <w:r w:rsidRPr="00693C0C">
        <w:rPr>
          <w:rFonts w:ascii="Arial" w:hAnsi="Arial" w:cs="Arial"/>
          <w:color w:val="231F20"/>
          <w:spacing w:val="-6"/>
        </w:rPr>
        <w:t>Project</w:t>
      </w:r>
    </w:p>
    <w:p w14:paraId="62D14CD3" w14:textId="77777777" w:rsidR="000B18FF" w:rsidRPr="00693C0C" w:rsidRDefault="000B18FF" w:rsidP="0002614F">
      <w:pPr>
        <w:pStyle w:val="BodyText"/>
        <w:kinsoku w:val="0"/>
        <w:overflowPunct w:val="0"/>
      </w:pPr>
    </w:p>
    <w:p w14:paraId="127D3563" w14:textId="77777777" w:rsidR="000B18FF" w:rsidRPr="00693C0C" w:rsidRDefault="000B18FF" w:rsidP="0080119F">
      <w:pPr>
        <w:pStyle w:val="ListParagraph"/>
        <w:widowControl w:val="0"/>
        <w:numPr>
          <w:ilvl w:val="6"/>
          <w:numId w:val="25"/>
        </w:numPr>
        <w:tabs>
          <w:tab w:val="left" w:pos="3402"/>
        </w:tabs>
        <w:kinsoku w:val="0"/>
        <w:overflowPunct w:val="0"/>
        <w:autoSpaceDE w:val="0"/>
        <w:autoSpaceDN w:val="0"/>
        <w:adjustRightInd w:val="0"/>
        <w:spacing w:after="0" w:line="240" w:lineRule="auto"/>
        <w:ind w:left="3401" w:hanging="720"/>
        <w:contextualSpacing w:val="0"/>
        <w:rPr>
          <w:rFonts w:ascii="Arial" w:hAnsi="Arial" w:cs="Arial"/>
          <w:color w:val="231F20"/>
          <w:spacing w:val="-7"/>
        </w:rPr>
      </w:pPr>
      <w:r w:rsidRPr="00693C0C">
        <w:rPr>
          <w:rFonts w:ascii="Arial" w:hAnsi="Arial" w:cs="Arial"/>
          <w:color w:val="231F20"/>
          <w:spacing w:val="-5"/>
        </w:rPr>
        <w:t xml:space="preserve">Location </w:t>
      </w:r>
      <w:r w:rsidRPr="00693C0C">
        <w:rPr>
          <w:rFonts w:ascii="Arial" w:hAnsi="Arial" w:cs="Arial"/>
          <w:color w:val="231F20"/>
          <w:spacing w:val="-4"/>
        </w:rPr>
        <w:t>of</w:t>
      </w:r>
      <w:r w:rsidRPr="00693C0C">
        <w:rPr>
          <w:rFonts w:ascii="Arial" w:hAnsi="Arial" w:cs="Arial"/>
          <w:color w:val="231F20"/>
          <w:spacing w:val="-15"/>
        </w:rPr>
        <w:t xml:space="preserve"> </w:t>
      </w:r>
      <w:r w:rsidRPr="00693C0C">
        <w:rPr>
          <w:rFonts w:ascii="Arial" w:hAnsi="Arial" w:cs="Arial"/>
          <w:color w:val="231F20"/>
          <w:spacing w:val="-7"/>
        </w:rPr>
        <w:t>Project</w:t>
      </w:r>
    </w:p>
    <w:p w14:paraId="6875DEAB" w14:textId="77777777" w:rsidR="000B18FF" w:rsidRPr="00693C0C" w:rsidRDefault="000B18FF" w:rsidP="0002614F">
      <w:pPr>
        <w:pStyle w:val="BodyText"/>
        <w:kinsoku w:val="0"/>
        <w:overflowPunct w:val="0"/>
        <w:spacing w:before="1"/>
      </w:pPr>
    </w:p>
    <w:p w14:paraId="0CEC3FCF" w14:textId="77777777" w:rsidR="000B18FF" w:rsidRPr="00693C0C" w:rsidRDefault="000B18FF" w:rsidP="0080119F">
      <w:pPr>
        <w:pStyle w:val="ListParagraph"/>
        <w:widowControl w:val="0"/>
        <w:numPr>
          <w:ilvl w:val="6"/>
          <w:numId w:val="25"/>
        </w:numPr>
        <w:tabs>
          <w:tab w:val="left" w:pos="3402"/>
        </w:tabs>
        <w:kinsoku w:val="0"/>
        <w:overflowPunct w:val="0"/>
        <w:autoSpaceDE w:val="0"/>
        <w:autoSpaceDN w:val="0"/>
        <w:adjustRightInd w:val="0"/>
        <w:spacing w:after="0" w:line="240" w:lineRule="auto"/>
        <w:ind w:left="3401" w:hanging="720"/>
        <w:contextualSpacing w:val="0"/>
        <w:rPr>
          <w:rFonts w:ascii="Arial" w:hAnsi="Arial" w:cs="Arial"/>
          <w:color w:val="231F20"/>
          <w:spacing w:val="-4"/>
        </w:rPr>
      </w:pPr>
      <w:r w:rsidRPr="00693C0C">
        <w:rPr>
          <w:rFonts w:ascii="Arial" w:hAnsi="Arial" w:cs="Arial"/>
          <w:color w:val="231F20"/>
          <w:spacing w:val="-6"/>
        </w:rPr>
        <w:t xml:space="preserve">Division </w:t>
      </w:r>
      <w:r w:rsidRPr="00693C0C">
        <w:rPr>
          <w:rFonts w:ascii="Arial" w:hAnsi="Arial" w:cs="Arial"/>
          <w:color w:val="231F20"/>
          <w:spacing w:val="-3"/>
        </w:rPr>
        <w:t>of</w:t>
      </w:r>
      <w:r w:rsidRPr="00693C0C">
        <w:rPr>
          <w:rFonts w:ascii="Arial" w:hAnsi="Arial" w:cs="Arial"/>
          <w:color w:val="231F20"/>
          <w:spacing w:val="-16"/>
        </w:rPr>
        <w:t xml:space="preserve"> </w:t>
      </w:r>
      <w:r w:rsidRPr="00693C0C">
        <w:rPr>
          <w:rFonts w:ascii="Arial" w:hAnsi="Arial" w:cs="Arial"/>
          <w:color w:val="231F20"/>
          <w:spacing w:val="-4"/>
        </w:rPr>
        <w:t>Work</w:t>
      </w:r>
    </w:p>
    <w:p w14:paraId="5E589B13" w14:textId="77777777" w:rsidR="000B18FF" w:rsidRPr="00693C0C" w:rsidRDefault="000B18FF" w:rsidP="0002614F">
      <w:pPr>
        <w:pStyle w:val="BodyText"/>
        <w:kinsoku w:val="0"/>
        <w:overflowPunct w:val="0"/>
        <w:spacing w:before="9"/>
      </w:pPr>
    </w:p>
    <w:p w14:paraId="08420E8F" w14:textId="77777777" w:rsidR="000B18FF" w:rsidRPr="00693C0C" w:rsidRDefault="000B18FF" w:rsidP="0080119F">
      <w:pPr>
        <w:pStyle w:val="ListParagraph"/>
        <w:widowControl w:val="0"/>
        <w:numPr>
          <w:ilvl w:val="6"/>
          <w:numId w:val="25"/>
        </w:numPr>
        <w:tabs>
          <w:tab w:val="left" w:pos="3402"/>
        </w:tabs>
        <w:kinsoku w:val="0"/>
        <w:overflowPunct w:val="0"/>
        <w:autoSpaceDE w:val="0"/>
        <w:autoSpaceDN w:val="0"/>
        <w:adjustRightInd w:val="0"/>
        <w:spacing w:after="0" w:line="240" w:lineRule="auto"/>
        <w:ind w:left="3401" w:hanging="720"/>
        <w:contextualSpacing w:val="0"/>
        <w:rPr>
          <w:rFonts w:ascii="Arial" w:hAnsi="Arial" w:cs="Arial"/>
          <w:color w:val="231F20"/>
          <w:spacing w:val="-6"/>
        </w:rPr>
      </w:pPr>
      <w:r w:rsidRPr="00693C0C">
        <w:rPr>
          <w:rFonts w:ascii="Arial" w:hAnsi="Arial" w:cs="Arial"/>
          <w:color w:val="231F20"/>
          <w:spacing w:val="-6"/>
        </w:rPr>
        <w:t xml:space="preserve">FMDC </w:t>
      </w:r>
      <w:r w:rsidRPr="00693C0C">
        <w:rPr>
          <w:rFonts w:ascii="Arial" w:hAnsi="Arial" w:cs="Arial"/>
          <w:color w:val="231F20"/>
          <w:spacing w:val="-5"/>
        </w:rPr>
        <w:t>Project</w:t>
      </w:r>
      <w:r w:rsidRPr="00693C0C">
        <w:rPr>
          <w:rFonts w:ascii="Arial" w:hAnsi="Arial" w:cs="Arial"/>
          <w:color w:val="231F20"/>
          <w:spacing w:val="-14"/>
        </w:rPr>
        <w:t xml:space="preserve"> </w:t>
      </w:r>
      <w:r w:rsidRPr="00693C0C">
        <w:rPr>
          <w:rFonts w:ascii="Arial" w:hAnsi="Arial" w:cs="Arial"/>
          <w:color w:val="231F20"/>
          <w:spacing w:val="-6"/>
        </w:rPr>
        <w:t>Number</w:t>
      </w:r>
    </w:p>
    <w:p w14:paraId="69353194" w14:textId="77777777" w:rsidR="000B18FF" w:rsidRPr="00693C0C" w:rsidRDefault="000B18FF" w:rsidP="0002614F">
      <w:pPr>
        <w:pStyle w:val="BodyText"/>
        <w:kinsoku w:val="0"/>
        <w:overflowPunct w:val="0"/>
        <w:spacing w:before="1"/>
      </w:pPr>
    </w:p>
    <w:p w14:paraId="38BBEC5C" w14:textId="77777777" w:rsidR="000B18FF" w:rsidRPr="00693C0C" w:rsidRDefault="000B18FF" w:rsidP="0080119F">
      <w:pPr>
        <w:pStyle w:val="ListParagraph"/>
        <w:widowControl w:val="0"/>
        <w:numPr>
          <w:ilvl w:val="6"/>
          <w:numId w:val="25"/>
        </w:numPr>
        <w:tabs>
          <w:tab w:val="left" w:pos="3402"/>
        </w:tabs>
        <w:kinsoku w:val="0"/>
        <w:overflowPunct w:val="0"/>
        <w:autoSpaceDE w:val="0"/>
        <w:autoSpaceDN w:val="0"/>
        <w:adjustRightInd w:val="0"/>
        <w:spacing w:after="0" w:line="240" w:lineRule="auto"/>
        <w:ind w:left="3401" w:hanging="720"/>
        <w:contextualSpacing w:val="0"/>
        <w:rPr>
          <w:rFonts w:ascii="Arial" w:hAnsi="Arial" w:cs="Arial"/>
          <w:color w:val="231F20"/>
          <w:spacing w:val="-6"/>
        </w:rPr>
      </w:pPr>
      <w:r w:rsidRPr="00693C0C">
        <w:rPr>
          <w:rFonts w:ascii="Arial" w:hAnsi="Arial" w:cs="Arial"/>
          <w:color w:val="231F20"/>
          <w:spacing w:val="-5"/>
        </w:rPr>
        <w:t xml:space="preserve">Name </w:t>
      </w:r>
      <w:r w:rsidRPr="00693C0C">
        <w:rPr>
          <w:rFonts w:ascii="Arial" w:hAnsi="Arial" w:cs="Arial"/>
          <w:color w:val="231F20"/>
          <w:spacing w:val="-4"/>
        </w:rPr>
        <w:t xml:space="preserve">of </w:t>
      </w:r>
      <w:r w:rsidRPr="00693C0C">
        <w:rPr>
          <w:rFonts w:ascii="Arial" w:hAnsi="Arial" w:cs="Arial"/>
          <w:color w:val="231F20"/>
          <w:spacing w:val="-6"/>
        </w:rPr>
        <w:t>Submitting</w:t>
      </w:r>
      <w:r w:rsidRPr="00693C0C">
        <w:rPr>
          <w:rFonts w:ascii="Arial" w:hAnsi="Arial" w:cs="Arial"/>
          <w:color w:val="231F20"/>
          <w:spacing w:val="-20"/>
        </w:rPr>
        <w:t xml:space="preserve"> </w:t>
      </w:r>
      <w:r w:rsidRPr="00693C0C">
        <w:rPr>
          <w:rFonts w:ascii="Arial" w:hAnsi="Arial" w:cs="Arial"/>
          <w:color w:val="231F20"/>
          <w:spacing w:val="-6"/>
        </w:rPr>
        <w:t>Contractor</w:t>
      </w:r>
    </w:p>
    <w:p w14:paraId="1C6746FD" w14:textId="77777777" w:rsidR="000B18FF" w:rsidRPr="00693C0C" w:rsidRDefault="000B18FF" w:rsidP="0002614F">
      <w:pPr>
        <w:pStyle w:val="BodyText"/>
        <w:kinsoku w:val="0"/>
        <w:overflowPunct w:val="0"/>
        <w:spacing w:before="1"/>
      </w:pPr>
    </w:p>
    <w:p w14:paraId="411B08EA" w14:textId="77777777" w:rsidR="000B18FF" w:rsidRDefault="000B18FF" w:rsidP="0080119F">
      <w:pPr>
        <w:pStyle w:val="ListParagraph"/>
        <w:widowControl w:val="0"/>
        <w:numPr>
          <w:ilvl w:val="6"/>
          <w:numId w:val="25"/>
        </w:numPr>
        <w:tabs>
          <w:tab w:val="left" w:pos="3402"/>
        </w:tabs>
        <w:kinsoku w:val="0"/>
        <w:overflowPunct w:val="0"/>
        <w:autoSpaceDE w:val="0"/>
        <w:autoSpaceDN w:val="0"/>
        <w:adjustRightInd w:val="0"/>
        <w:spacing w:after="0" w:line="240" w:lineRule="auto"/>
        <w:ind w:left="3401" w:hanging="720"/>
        <w:contextualSpacing w:val="0"/>
        <w:rPr>
          <w:rFonts w:ascii="Arial" w:hAnsi="Arial" w:cs="Arial"/>
          <w:color w:val="231F20"/>
          <w:spacing w:val="-7"/>
        </w:rPr>
      </w:pPr>
      <w:r w:rsidRPr="00693C0C">
        <w:rPr>
          <w:rFonts w:ascii="Arial" w:hAnsi="Arial" w:cs="Arial"/>
          <w:color w:val="231F20"/>
          <w:spacing w:val="-5"/>
        </w:rPr>
        <w:t xml:space="preserve">Name </w:t>
      </w:r>
      <w:r w:rsidRPr="00693C0C">
        <w:rPr>
          <w:rFonts w:ascii="Arial" w:hAnsi="Arial" w:cs="Arial"/>
          <w:color w:val="231F20"/>
          <w:spacing w:val="-4"/>
        </w:rPr>
        <w:t>of</w:t>
      </w:r>
      <w:r w:rsidRPr="00693C0C">
        <w:rPr>
          <w:rFonts w:ascii="Arial" w:hAnsi="Arial" w:cs="Arial"/>
          <w:color w:val="231F20"/>
          <w:spacing w:val="-14"/>
        </w:rPr>
        <w:t xml:space="preserve"> </w:t>
      </w:r>
      <w:r w:rsidRPr="00693C0C">
        <w:rPr>
          <w:rFonts w:ascii="Arial" w:hAnsi="Arial" w:cs="Arial"/>
          <w:color w:val="231F20"/>
          <w:spacing w:val="-7"/>
        </w:rPr>
        <w:t>Subcontractor</w:t>
      </w:r>
    </w:p>
    <w:p w14:paraId="4531CAE8" w14:textId="77777777" w:rsidR="002C74FB" w:rsidRPr="002C74FB" w:rsidRDefault="002C74FB" w:rsidP="002C74FB">
      <w:pPr>
        <w:widowControl w:val="0"/>
        <w:tabs>
          <w:tab w:val="left" w:pos="3402"/>
        </w:tabs>
        <w:kinsoku w:val="0"/>
        <w:overflowPunct w:val="0"/>
        <w:autoSpaceDE w:val="0"/>
        <w:autoSpaceDN w:val="0"/>
        <w:adjustRightInd w:val="0"/>
        <w:spacing w:after="0" w:line="240" w:lineRule="auto"/>
        <w:rPr>
          <w:rFonts w:ascii="Arial" w:hAnsi="Arial" w:cs="Arial"/>
          <w:color w:val="231F20"/>
          <w:spacing w:val="-7"/>
        </w:rPr>
      </w:pPr>
    </w:p>
    <w:p w14:paraId="2241EE37" w14:textId="77777777" w:rsidR="000B18FF" w:rsidRPr="00693C0C" w:rsidRDefault="000B18FF" w:rsidP="0080119F">
      <w:pPr>
        <w:pStyle w:val="ListParagraph"/>
        <w:widowControl w:val="0"/>
        <w:numPr>
          <w:ilvl w:val="6"/>
          <w:numId w:val="25"/>
        </w:numPr>
        <w:tabs>
          <w:tab w:val="left" w:pos="3402"/>
        </w:tabs>
        <w:kinsoku w:val="0"/>
        <w:overflowPunct w:val="0"/>
        <w:autoSpaceDE w:val="0"/>
        <w:autoSpaceDN w:val="0"/>
        <w:adjustRightInd w:val="0"/>
        <w:spacing w:after="0" w:line="240" w:lineRule="auto"/>
        <w:ind w:right="1249" w:hanging="719"/>
        <w:contextualSpacing w:val="0"/>
        <w:rPr>
          <w:rFonts w:ascii="Arial" w:hAnsi="Arial" w:cs="Arial"/>
          <w:color w:val="231F20"/>
          <w:spacing w:val="-6"/>
        </w:rPr>
      </w:pPr>
      <w:r w:rsidRPr="00693C0C">
        <w:rPr>
          <w:rFonts w:ascii="Arial" w:hAnsi="Arial" w:cs="Arial"/>
          <w:color w:val="231F20"/>
          <w:spacing w:val="-5"/>
        </w:rPr>
        <w:t xml:space="preserve">Indicate if </w:t>
      </w:r>
      <w:r w:rsidRPr="00693C0C">
        <w:rPr>
          <w:rFonts w:ascii="Arial" w:hAnsi="Arial" w:cs="Arial"/>
          <w:color w:val="231F20"/>
          <w:spacing w:val="-4"/>
        </w:rPr>
        <w:t>“</w:t>
      </w:r>
      <w:r w:rsidRPr="00693C0C">
        <w:rPr>
          <w:rFonts w:ascii="Arial" w:hAnsi="Arial" w:cs="Arial"/>
          <w:b/>
          <w:bCs/>
          <w:color w:val="231F20"/>
          <w:spacing w:val="-4"/>
        </w:rPr>
        <w:t xml:space="preserve">as </w:t>
      </w:r>
      <w:r w:rsidRPr="00693C0C">
        <w:rPr>
          <w:rFonts w:ascii="Arial" w:hAnsi="Arial" w:cs="Arial"/>
          <w:b/>
          <w:bCs/>
          <w:color w:val="231F20"/>
          <w:spacing w:val="-6"/>
        </w:rPr>
        <w:t>specified</w:t>
      </w:r>
      <w:r w:rsidRPr="00693C0C">
        <w:rPr>
          <w:rFonts w:ascii="Arial" w:hAnsi="Arial" w:cs="Arial"/>
          <w:color w:val="231F20"/>
          <w:spacing w:val="-6"/>
        </w:rPr>
        <w:t xml:space="preserve">” </w:t>
      </w:r>
      <w:r w:rsidRPr="00693C0C">
        <w:rPr>
          <w:rFonts w:ascii="Arial" w:hAnsi="Arial" w:cs="Arial"/>
          <w:color w:val="231F20"/>
          <w:spacing w:val="-3"/>
        </w:rPr>
        <w:t xml:space="preserve">or </w:t>
      </w:r>
      <w:r w:rsidRPr="00693C0C">
        <w:rPr>
          <w:rFonts w:ascii="Arial" w:hAnsi="Arial" w:cs="Arial"/>
          <w:color w:val="231F20"/>
          <w:spacing w:val="-5"/>
        </w:rPr>
        <w:t xml:space="preserve">if </w:t>
      </w:r>
      <w:r w:rsidRPr="00693C0C">
        <w:rPr>
          <w:rFonts w:ascii="Arial" w:hAnsi="Arial" w:cs="Arial"/>
          <w:color w:val="231F20"/>
          <w:spacing w:val="-6"/>
        </w:rPr>
        <w:t>“</w:t>
      </w:r>
      <w:r w:rsidRPr="00693C0C">
        <w:rPr>
          <w:rFonts w:ascii="Arial" w:hAnsi="Arial" w:cs="Arial"/>
          <w:b/>
          <w:bCs/>
          <w:color w:val="231F20"/>
          <w:spacing w:val="-6"/>
        </w:rPr>
        <w:t xml:space="preserve">approved </w:t>
      </w:r>
      <w:r w:rsidRPr="00693C0C">
        <w:rPr>
          <w:rFonts w:ascii="Arial" w:hAnsi="Arial" w:cs="Arial"/>
          <w:b/>
          <w:bCs/>
          <w:color w:val="231F20"/>
          <w:spacing w:val="-3"/>
        </w:rPr>
        <w:t xml:space="preserve">as an </w:t>
      </w:r>
      <w:r w:rsidRPr="00693C0C">
        <w:rPr>
          <w:rFonts w:ascii="Arial" w:hAnsi="Arial" w:cs="Arial"/>
          <w:b/>
          <w:bCs/>
          <w:color w:val="231F20"/>
          <w:spacing w:val="-6"/>
        </w:rPr>
        <w:t>acceptable substitution</w:t>
      </w:r>
      <w:r w:rsidRPr="00693C0C">
        <w:rPr>
          <w:rFonts w:ascii="Arial" w:hAnsi="Arial" w:cs="Arial"/>
          <w:color w:val="231F20"/>
          <w:spacing w:val="-6"/>
        </w:rPr>
        <w:t>”</w:t>
      </w:r>
      <w:r w:rsidR="00EE52C1" w:rsidRPr="00693C0C">
        <w:rPr>
          <w:rFonts w:ascii="Arial" w:hAnsi="Arial" w:cs="Arial"/>
          <w:color w:val="231F20"/>
          <w:spacing w:val="-6"/>
        </w:rPr>
        <w:t>.   If “approved as an acceptable substitution” attach approved Substitution Request with the submittal.</w:t>
      </w:r>
    </w:p>
    <w:p w14:paraId="565C75D7" w14:textId="77777777" w:rsidR="000B18FF" w:rsidRPr="00693C0C" w:rsidRDefault="000B18FF" w:rsidP="0002614F">
      <w:pPr>
        <w:pStyle w:val="BodyText"/>
        <w:kinsoku w:val="0"/>
        <w:overflowPunct w:val="0"/>
        <w:spacing w:before="2"/>
      </w:pPr>
    </w:p>
    <w:p w14:paraId="3421AC59" w14:textId="77777777" w:rsidR="000B18FF" w:rsidRPr="00693C0C" w:rsidRDefault="000B18FF" w:rsidP="0080119F">
      <w:pPr>
        <w:pStyle w:val="ListParagraph"/>
        <w:widowControl w:val="0"/>
        <w:numPr>
          <w:ilvl w:val="5"/>
          <w:numId w:val="25"/>
        </w:numPr>
        <w:tabs>
          <w:tab w:val="left" w:pos="2682"/>
        </w:tabs>
        <w:kinsoku w:val="0"/>
        <w:overflowPunct w:val="0"/>
        <w:autoSpaceDE w:val="0"/>
        <w:autoSpaceDN w:val="0"/>
        <w:adjustRightInd w:val="0"/>
        <w:spacing w:after="0" w:line="240" w:lineRule="auto"/>
        <w:ind w:left="2681" w:hanging="721"/>
        <w:contextualSpacing w:val="0"/>
        <w:rPr>
          <w:rFonts w:ascii="Arial" w:hAnsi="Arial" w:cs="Arial"/>
          <w:color w:val="231F20"/>
          <w:spacing w:val="-7"/>
        </w:rPr>
      </w:pPr>
      <w:r w:rsidRPr="00693C0C">
        <w:rPr>
          <w:rFonts w:ascii="Arial" w:hAnsi="Arial" w:cs="Arial"/>
          <w:color w:val="231F20"/>
          <w:spacing w:val="-4"/>
        </w:rPr>
        <w:t>Time of</w:t>
      </w:r>
      <w:r w:rsidRPr="00693C0C">
        <w:rPr>
          <w:rFonts w:ascii="Arial" w:hAnsi="Arial" w:cs="Arial"/>
          <w:color w:val="231F20"/>
          <w:spacing w:val="-13"/>
        </w:rPr>
        <w:t xml:space="preserve"> </w:t>
      </w:r>
      <w:r w:rsidRPr="00693C0C">
        <w:rPr>
          <w:rFonts w:ascii="Arial" w:hAnsi="Arial" w:cs="Arial"/>
          <w:color w:val="231F20"/>
          <w:spacing w:val="-7"/>
        </w:rPr>
        <w:t>Approval</w:t>
      </w:r>
    </w:p>
    <w:p w14:paraId="0ADD93BF" w14:textId="77777777" w:rsidR="000B18FF" w:rsidRPr="00693C0C" w:rsidRDefault="000B18FF" w:rsidP="0002614F">
      <w:pPr>
        <w:pStyle w:val="BodyText"/>
        <w:kinsoku w:val="0"/>
        <w:overflowPunct w:val="0"/>
      </w:pPr>
    </w:p>
    <w:p w14:paraId="7179CFD0" w14:textId="77777777" w:rsidR="000B18FF" w:rsidRPr="00693C0C" w:rsidRDefault="000B18FF" w:rsidP="0002614F">
      <w:pPr>
        <w:pStyle w:val="BodyText"/>
        <w:kinsoku w:val="0"/>
        <w:overflowPunct w:val="0"/>
        <w:spacing w:before="1"/>
        <w:ind w:left="2680" w:right="1341"/>
        <w:rPr>
          <w:color w:val="231F20"/>
          <w:spacing w:val="-7"/>
        </w:rPr>
      </w:pPr>
      <w:r w:rsidRPr="00693C0C">
        <w:rPr>
          <w:color w:val="231F20"/>
          <w:spacing w:val="-6"/>
        </w:rPr>
        <w:t xml:space="preserve">Contractor </w:t>
      </w:r>
      <w:r w:rsidRPr="00693C0C">
        <w:rPr>
          <w:color w:val="231F20"/>
          <w:spacing w:val="-5"/>
        </w:rPr>
        <w:t xml:space="preserve">must submit with ample time </w:t>
      </w:r>
      <w:r w:rsidRPr="00693C0C">
        <w:rPr>
          <w:color w:val="231F20"/>
          <w:spacing w:val="-4"/>
        </w:rPr>
        <w:t>for</w:t>
      </w:r>
      <w:r w:rsidRPr="00693C0C">
        <w:rPr>
          <w:color w:val="231F20"/>
          <w:spacing w:val="52"/>
        </w:rPr>
        <w:t xml:space="preserve"> </w:t>
      </w:r>
      <w:r w:rsidRPr="00693C0C">
        <w:rPr>
          <w:color w:val="231F20"/>
          <w:spacing w:val="-6"/>
        </w:rPr>
        <w:t xml:space="preserve">review, possible resubmittal, </w:t>
      </w:r>
      <w:r w:rsidRPr="00693C0C">
        <w:rPr>
          <w:color w:val="231F20"/>
          <w:spacing w:val="-4"/>
        </w:rPr>
        <w:t xml:space="preserve">and </w:t>
      </w:r>
      <w:r w:rsidRPr="00693C0C">
        <w:rPr>
          <w:color w:val="231F20"/>
          <w:spacing w:val="-7"/>
        </w:rPr>
        <w:t>approval.</w:t>
      </w:r>
    </w:p>
    <w:p w14:paraId="69265F10" w14:textId="77777777" w:rsidR="000B18FF" w:rsidRPr="00693C0C" w:rsidRDefault="000B18FF" w:rsidP="0002614F">
      <w:pPr>
        <w:pStyle w:val="BodyText"/>
        <w:kinsoku w:val="0"/>
        <w:overflowPunct w:val="0"/>
        <w:spacing w:before="10"/>
      </w:pPr>
    </w:p>
    <w:p w14:paraId="0019D670" w14:textId="77777777" w:rsidR="000B18FF" w:rsidRPr="00693C0C" w:rsidRDefault="000B18FF" w:rsidP="0080119F">
      <w:pPr>
        <w:pStyle w:val="ListParagraph"/>
        <w:widowControl w:val="0"/>
        <w:numPr>
          <w:ilvl w:val="5"/>
          <w:numId w:val="25"/>
        </w:numPr>
        <w:tabs>
          <w:tab w:val="left" w:pos="2682"/>
        </w:tabs>
        <w:kinsoku w:val="0"/>
        <w:overflowPunct w:val="0"/>
        <w:autoSpaceDE w:val="0"/>
        <w:autoSpaceDN w:val="0"/>
        <w:adjustRightInd w:val="0"/>
        <w:spacing w:before="1" w:after="0" w:line="240" w:lineRule="auto"/>
        <w:ind w:left="2681" w:hanging="721"/>
        <w:contextualSpacing w:val="0"/>
        <w:rPr>
          <w:rFonts w:ascii="Arial" w:hAnsi="Arial" w:cs="Arial"/>
          <w:color w:val="231F20"/>
          <w:spacing w:val="-6"/>
        </w:rPr>
      </w:pPr>
      <w:r w:rsidRPr="00693C0C">
        <w:rPr>
          <w:rFonts w:ascii="Arial" w:hAnsi="Arial" w:cs="Arial"/>
          <w:color w:val="231F20"/>
          <w:spacing w:val="-6"/>
        </w:rPr>
        <w:t>Substitutions</w:t>
      </w:r>
    </w:p>
    <w:p w14:paraId="7A443032" w14:textId="77777777" w:rsidR="000B18FF" w:rsidRPr="00693C0C" w:rsidRDefault="000B18FF" w:rsidP="0002614F">
      <w:pPr>
        <w:pStyle w:val="BodyText"/>
        <w:kinsoku w:val="0"/>
        <w:overflowPunct w:val="0"/>
        <w:spacing w:before="10"/>
      </w:pPr>
    </w:p>
    <w:p w14:paraId="24F9E022" w14:textId="77777777" w:rsidR="000B18FF" w:rsidRPr="00693C0C" w:rsidRDefault="000B18FF" w:rsidP="0002614F">
      <w:pPr>
        <w:pStyle w:val="BodyText"/>
        <w:kinsoku w:val="0"/>
        <w:overflowPunct w:val="0"/>
        <w:ind w:left="2680" w:right="1249"/>
        <w:rPr>
          <w:color w:val="231F20"/>
          <w:spacing w:val="-6"/>
        </w:rPr>
      </w:pPr>
      <w:r w:rsidRPr="00693C0C">
        <w:rPr>
          <w:color w:val="231F20"/>
          <w:spacing w:val="-6"/>
        </w:rPr>
        <w:t xml:space="preserve">Contractor </w:t>
      </w:r>
      <w:r w:rsidRPr="00693C0C">
        <w:rPr>
          <w:color w:val="231F20"/>
          <w:spacing w:val="-5"/>
        </w:rPr>
        <w:t xml:space="preserve">must </w:t>
      </w:r>
      <w:r w:rsidR="007E6DBA">
        <w:rPr>
          <w:color w:val="231F20"/>
          <w:spacing w:val="-6"/>
        </w:rPr>
        <w:t>submit Substitution Requests</w:t>
      </w:r>
      <w:r w:rsidRPr="00693C0C">
        <w:rPr>
          <w:b/>
          <w:bCs/>
          <w:color w:val="231F20"/>
          <w:spacing w:val="-5"/>
        </w:rPr>
        <w:t xml:space="preserve"> </w:t>
      </w:r>
      <w:r w:rsidRPr="00693C0C">
        <w:rPr>
          <w:color w:val="231F20"/>
          <w:spacing w:val="-5"/>
        </w:rPr>
        <w:t xml:space="preserve">prior </w:t>
      </w:r>
      <w:r w:rsidRPr="00693C0C">
        <w:rPr>
          <w:color w:val="231F20"/>
          <w:spacing w:val="-4"/>
        </w:rPr>
        <w:t xml:space="preserve">to </w:t>
      </w:r>
      <w:r w:rsidRPr="00693C0C">
        <w:rPr>
          <w:color w:val="231F20"/>
          <w:spacing w:val="-6"/>
        </w:rPr>
        <w:t xml:space="preserve">approval </w:t>
      </w:r>
      <w:r w:rsidRPr="00693C0C">
        <w:rPr>
          <w:color w:val="231F20"/>
          <w:spacing w:val="-4"/>
        </w:rPr>
        <w:t xml:space="preserve">of </w:t>
      </w:r>
      <w:r w:rsidRPr="00693C0C">
        <w:rPr>
          <w:color w:val="231F20"/>
          <w:spacing w:val="-5"/>
        </w:rPr>
        <w:t xml:space="preserve">Shop </w:t>
      </w:r>
      <w:r w:rsidRPr="00693C0C">
        <w:rPr>
          <w:color w:val="231F20"/>
          <w:spacing w:val="-6"/>
        </w:rPr>
        <w:t xml:space="preserve">Drawings. </w:t>
      </w:r>
      <w:r w:rsidR="00EE52C1" w:rsidRPr="00693C0C">
        <w:rPr>
          <w:color w:val="231F20"/>
          <w:spacing w:val="-6"/>
        </w:rPr>
        <w:t xml:space="preserve">The Contractor has twenty (20) working days from the date the </w:t>
      </w:r>
      <w:r w:rsidR="009A2CE9" w:rsidRPr="00693C0C">
        <w:rPr>
          <w:color w:val="231F20"/>
          <w:spacing w:val="-6"/>
        </w:rPr>
        <w:t>“Notice to Proceed” is issued to get a Substitution approved.  Thereafter no consideration will be given to alternate forms of accomplishing the work.</w:t>
      </w:r>
    </w:p>
    <w:p w14:paraId="2118441B" w14:textId="77777777" w:rsidR="000B18FF" w:rsidRPr="00693C0C" w:rsidRDefault="000B18FF" w:rsidP="0002614F">
      <w:pPr>
        <w:pStyle w:val="BodyText"/>
        <w:kinsoku w:val="0"/>
        <w:overflowPunct w:val="0"/>
        <w:spacing w:before="2"/>
      </w:pPr>
    </w:p>
    <w:p w14:paraId="3AF98BC9" w14:textId="77777777" w:rsidR="000B18FF" w:rsidRPr="00693C0C" w:rsidRDefault="000B18FF" w:rsidP="0080119F">
      <w:pPr>
        <w:pStyle w:val="ListParagraph"/>
        <w:widowControl w:val="0"/>
        <w:numPr>
          <w:ilvl w:val="5"/>
          <w:numId w:val="25"/>
        </w:numPr>
        <w:tabs>
          <w:tab w:val="left" w:pos="2682"/>
        </w:tabs>
        <w:kinsoku w:val="0"/>
        <w:overflowPunct w:val="0"/>
        <w:autoSpaceDE w:val="0"/>
        <w:autoSpaceDN w:val="0"/>
        <w:adjustRightInd w:val="0"/>
        <w:spacing w:after="0" w:line="240" w:lineRule="auto"/>
        <w:ind w:left="2681" w:hanging="721"/>
        <w:contextualSpacing w:val="0"/>
        <w:rPr>
          <w:rFonts w:ascii="Arial" w:hAnsi="Arial" w:cs="Arial"/>
          <w:color w:val="231F20"/>
          <w:spacing w:val="-6"/>
        </w:rPr>
      </w:pPr>
      <w:r w:rsidRPr="00693C0C">
        <w:rPr>
          <w:rFonts w:ascii="Arial" w:hAnsi="Arial" w:cs="Arial"/>
          <w:color w:val="231F20"/>
          <w:spacing w:val="-6"/>
        </w:rPr>
        <w:t>Samples</w:t>
      </w:r>
    </w:p>
    <w:p w14:paraId="12747EE8" w14:textId="77777777" w:rsidR="000B18FF" w:rsidRPr="00693C0C" w:rsidRDefault="000B18FF" w:rsidP="0002614F">
      <w:pPr>
        <w:pStyle w:val="BodyText"/>
        <w:kinsoku w:val="0"/>
        <w:overflowPunct w:val="0"/>
      </w:pPr>
    </w:p>
    <w:p w14:paraId="1A353871" w14:textId="77777777" w:rsidR="000B18FF" w:rsidRPr="00693C0C" w:rsidRDefault="000B18FF" w:rsidP="0002614F">
      <w:pPr>
        <w:pStyle w:val="BodyText"/>
        <w:kinsoku w:val="0"/>
        <w:overflowPunct w:val="0"/>
        <w:ind w:left="2680" w:right="1251"/>
        <w:rPr>
          <w:color w:val="231F20"/>
        </w:rPr>
      </w:pPr>
      <w:r w:rsidRPr="00693C0C">
        <w:rPr>
          <w:color w:val="231F20"/>
        </w:rPr>
        <w:t>The Contractor must submit Samples of all Items requested or required by the Specifications in accordance with Section 013300,</w:t>
      </w:r>
    </w:p>
    <w:p w14:paraId="06C2F656" w14:textId="77777777" w:rsidR="009B3105" w:rsidRPr="00457418" w:rsidRDefault="000B18FF" w:rsidP="00457418">
      <w:pPr>
        <w:pStyle w:val="BodyText"/>
        <w:kinsoku w:val="0"/>
        <w:overflowPunct w:val="0"/>
        <w:ind w:left="2681" w:right="1341" w:hanging="1"/>
        <w:rPr>
          <w:color w:val="231F20"/>
          <w:spacing w:val="52"/>
        </w:rPr>
      </w:pPr>
      <w:r w:rsidRPr="00693C0C">
        <w:rPr>
          <w:color w:val="231F20"/>
          <w:spacing w:val="-4"/>
        </w:rPr>
        <w:t>1.6.</w:t>
      </w:r>
      <w:r w:rsidRPr="00693C0C">
        <w:rPr>
          <w:color w:val="231F20"/>
          <w:spacing w:val="52"/>
        </w:rPr>
        <w:t xml:space="preserve"> </w:t>
      </w:r>
    </w:p>
    <w:p w14:paraId="0070E5F6" w14:textId="77777777" w:rsidR="000B18FF" w:rsidRPr="00693C0C" w:rsidRDefault="000B18FF" w:rsidP="0002614F">
      <w:pPr>
        <w:pStyle w:val="BodyText"/>
        <w:kinsoku w:val="0"/>
        <w:overflowPunct w:val="0"/>
        <w:spacing w:before="10"/>
      </w:pPr>
    </w:p>
    <w:p w14:paraId="0632C1FF" w14:textId="77777777" w:rsidR="000B18FF" w:rsidRPr="004817C0" w:rsidRDefault="000B18FF" w:rsidP="00512AE7">
      <w:pPr>
        <w:pStyle w:val="ListParagraph"/>
        <w:numPr>
          <w:ilvl w:val="0"/>
          <w:numId w:val="29"/>
        </w:numPr>
        <w:spacing w:after="0" w:line="240" w:lineRule="auto"/>
        <w:rPr>
          <w:rFonts w:ascii="Arial" w:hAnsi="Arial" w:cs="Arial"/>
          <w:b/>
          <w:highlight w:val="green"/>
        </w:rPr>
      </w:pPr>
      <w:r w:rsidRPr="004817C0">
        <w:rPr>
          <w:rFonts w:ascii="Arial" w:hAnsi="Arial" w:cs="Arial"/>
          <w:b/>
          <w:highlight w:val="green"/>
        </w:rPr>
        <w:t>CHANGES IN THE WORK (Section 007213 General Conditions, Article 4)</w:t>
      </w:r>
    </w:p>
    <w:p w14:paraId="64490CE2" w14:textId="77777777" w:rsidR="000B18FF" w:rsidRPr="00693C0C" w:rsidRDefault="000B18FF" w:rsidP="0002614F">
      <w:pPr>
        <w:pStyle w:val="BodyText"/>
        <w:kinsoku w:val="0"/>
        <w:overflowPunct w:val="0"/>
        <w:spacing w:before="10"/>
      </w:pPr>
    </w:p>
    <w:p w14:paraId="618016BE" w14:textId="77777777" w:rsidR="000B18FF" w:rsidRPr="00693C0C" w:rsidRDefault="000B18FF" w:rsidP="00170B34">
      <w:pPr>
        <w:pStyle w:val="Heading3"/>
        <w:numPr>
          <w:ilvl w:val="4"/>
          <w:numId w:val="32"/>
        </w:numPr>
        <w:tabs>
          <w:tab w:val="left" w:pos="1961"/>
        </w:tabs>
        <w:kinsoku w:val="0"/>
        <w:overflowPunct w:val="0"/>
        <w:rPr>
          <w:color w:val="231F20"/>
          <w:spacing w:val="-6"/>
        </w:rPr>
      </w:pPr>
      <w:r w:rsidRPr="00693C0C">
        <w:rPr>
          <w:color w:val="231F20"/>
          <w:spacing w:val="-6"/>
        </w:rPr>
        <w:t>Contract Change</w:t>
      </w:r>
      <w:r w:rsidRPr="00693C0C">
        <w:rPr>
          <w:color w:val="231F20"/>
          <w:spacing w:val="-13"/>
        </w:rPr>
        <w:t xml:space="preserve"> </w:t>
      </w:r>
      <w:r w:rsidRPr="00693C0C">
        <w:rPr>
          <w:color w:val="231F20"/>
          <w:spacing w:val="-6"/>
        </w:rPr>
        <w:t>Initiation</w:t>
      </w:r>
    </w:p>
    <w:p w14:paraId="09F57368" w14:textId="77777777" w:rsidR="000B18FF" w:rsidRPr="00693C0C" w:rsidRDefault="000B18FF" w:rsidP="0002614F">
      <w:pPr>
        <w:pStyle w:val="BodyText"/>
        <w:kinsoku w:val="0"/>
        <w:overflowPunct w:val="0"/>
        <w:spacing w:before="3"/>
        <w:rPr>
          <w:b/>
          <w:bCs/>
        </w:rPr>
      </w:pPr>
    </w:p>
    <w:p w14:paraId="28592457" w14:textId="77777777" w:rsidR="000B18FF" w:rsidRPr="00693C0C" w:rsidRDefault="000B18FF" w:rsidP="0002614F">
      <w:pPr>
        <w:pStyle w:val="BodyText"/>
        <w:kinsoku w:val="0"/>
        <w:overflowPunct w:val="0"/>
        <w:ind w:left="1960" w:right="1248"/>
        <w:rPr>
          <w:color w:val="231F20"/>
          <w:spacing w:val="-7"/>
        </w:rPr>
      </w:pPr>
      <w:r w:rsidRPr="00693C0C">
        <w:rPr>
          <w:color w:val="231F20"/>
        </w:rPr>
        <w:t xml:space="preserve">A </w:t>
      </w:r>
      <w:r w:rsidRPr="00693C0C">
        <w:rPr>
          <w:color w:val="231F20"/>
          <w:spacing w:val="-5"/>
        </w:rPr>
        <w:t xml:space="preserve">Change </w:t>
      </w:r>
      <w:r w:rsidRPr="00693C0C">
        <w:rPr>
          <w:color w:val="231F20"/>
          <w:spacing w:val="-4"/>
        </w:rPr>
        <w:t xml:space="preserve">may </w:t>
      </w:r>
      <w:r w:rsidR="009A2CE9" w:rsidRPr="00693C0C">
        <w:rPr>
          <w:color w:val="231F20"/>
          <w:spacing w:val="-5"/>
        </w:rPr>
        <w:t>be requested</w:t>
      </w:r>
      <w:r w:rsidRPr="00693C0C">
        <w:rPr>
          <w:color w:val="231F20"/>
          <w:spacing w:val="-5"/>
        </w:rPr>
        <w:t xml:space="preserve"> from </w:t>
      </w:r>
      <w:r w:rsidRPr="00693C0C">
        <w:rPr>
          <w:color w:val="231F20"/>
          <w:spacing w:val="-4"/>
        </w:rPr>
        <w:t xml:space="preserve">the </w:t>
      </w:r>
      <w:r w:rsidRPr="00693C0C">
        <w:rPr>
          <w:color w:val="231F20"/>
          <w:spacing w:val="-6"/>
        </w:rPr>
        <w:t xml:space="preserve">Agency, Designer, </w:t>
      </w:r>
      <w:r w:rsidRPr="00693C0C">
        <w:rPr>
          <w:color w:val="231F20"/>
          <w:spacing w:val="-3"/>
        </w:rPr>
        <w:t xml:space="preserve">or </w:t>
      </w:r>
      <w:r w:rsidRPr="00693C0C">
        <w:rPr>
          <w:color w:val="231F20"/>
          <w:spacing w:val="-6"/>
        </w:rPr>
        <w:t xml:space="preserve">FMDC </w:t>
      </w:r>
      <w:r w:rsidRPr="00693C0C">
        <w:rPr>
          <w:color w:val="231F20"/>
          <w:spacing w:val="-4"/>
        </w:rPr>
        <w:t xml:space="preserve">Staff. </w:t>
      </w:r>
      <w:r w:rsidRPr="00693C0C">
        <w:rPr>
          <w:color w:val="231F20"/>
          <w:spacing w:val="-6"/>
        </w:rPr>
        <w:t xml:space="preserve">Initiating </w:t>
      </w:r>
      <w:r w:rsidRPr="00693C0C">
        <w:rPr>
          <w:color w:val="231F20"/>
        </w:rPr>
        <w:t xml:space="preserve">a </w:t>
      </w:r>
      <w:r w:rsidRPr="00693C0C">
        <w:rPr>
          <w:color w:val="231F20"/>
          <w:spacing w:val="-5"/>
        </w:rPr>
        <w:t xml:space="preserve">Contract </w:t>
      </w:r>
      <w:r w:rsidRPr="00693C0C">
        <w:rPr>
          <w:color w:val="231F20"/>
          <w:spacing w:val="-6"/>
        </w:rPr>
        <w:t xml:space="preserve">Change </w:t>
      </w:r>
      <w:r w:rsidRPr="00693C0C">
        <w:rPr>
          <w:color w:val="231F20"/>
          <w:spacing w:val="-3"/>
        </w:rPr>
        <w:t xml:space="preserve">is </w:t>
      </w:r>
      <w:r w:rsidRPr="00693C0C">
        <w:rPr>
          <w:color w:val="231F20"/>
          <w:spacing w:val="-4"/>
        </w:rPr>
        <w:t xml:space="preserve">the </w:t>
      </w:r>
      <w:r w:rsidRPr="00693C0C">
        <w:rPr>
          <w:color w:val="231F20"/>
          <w:spacing w:val="-6"/>
        </w:rPr>
        <w:t xml:space="preserve">responsibility </w:t>
      </w:r>
      <w:r w:rsidRPr="00693C0C">
        <w:rPr>
          <w:color w:val="231F20"/>
          <w:spacing w:val="-3"/>
        </w:rPr>
        <w:t xml:space="preserve">of </w:t>
      </w:r>
      <w:r w:rsidRPr="00693C0C">
        <w:rPr>
          <w:color w:val="231F20"/>
          <w:spacing w:val="-4"/>
        </w:rPr>
        <w:t xml:space="preserve">the </w:t>
      </w:r>
      <w:r w:rsidRPr="00693C0C">
        <w:rPr>
          <w:color w:val="231F20"/>
          <w:spacing w:val="-6"/>
        </w:rPr>
        <w:t xml:space="preserve">FMDC Representative </w:t>
      </w:r>
      <w:r w:rsidRPr="00693C0C">
        <w:rPr>
          <w:color w:val="231F20"/>
          <w:spacing w:val="-4"/>
        </w:rPr>
        <w:t>who</w:t>
      </w:r>
      <w:r w:rsidRPr="00693C0C">
        <w:rPr>
          <w:color w:val="231F20"/>
          <w:spacing w:val="52"/>
        </w:rPr>
        <w:t xml:space="preserve"> </w:t>
      </w:r>
      <w:r w:rsidRPr="00693C0C">
        <w:rPr>
          <w:color w:val="231F20"/>
          <w:spacing w:val="-6"/>
        </w:rPr>
        <w:t xml:space="preserve">determines </w:t>
      </w:r>
      <w:r w:rsidRPr="00693C0C">
        <w:rPr>
          <w:color w:val="231F20"/>
          <w:spacing w:val="-4"/>
        </w:rPr>
        <w:t xml:space="preserve">that the </w:t>
      </w:r>
      <w:r w:rsidRPr="00693C0C">
        <w:rPr>
          <w:color w:val="231F20"/>
          <w:spacing w:val="-5"/>
        </w:rPr>
        <w:t xml:space="preserve">Change </w:t>
      </w:r>
      <w:r w:rsidRPr="00693C0C">
        <w:rPr>
          <w:color w:val="231F20"/>
          <w:spacing w:val="-3"/>
        </w:rPr>
        <w:t xml:space="preserve">is </w:t>
      </w:r>
      <w:r w:rsidRPr="00693C0C">
        <w:rPr>
          <w:color w:val="231F20"/>
          <w:spacing w:val="-6"/>
        </w:rPr>
        <w:t xml:space="preserve">within </w:t>
      </w:r>
      <w:r w:rsidRPr="00693C0C">
        <w:rPr>
          <w:color w:val="231F20"/>
          <w:spacing w:val="-4"/>
        </w:rPr>
        <w:t>the</w:t>
      </w:r>
      <w:r w:rsidR="00D36508">
        <w:rPr>
          <w:color w:val="231F20"/>
          <w:spacing w:val="-4"/>
        </w:rPr>
        <w:t xml:space="preserve"> Scope </w:t>
      </w:r>
      <w:r w:rsidR="00106BBE">
        <w:rPr>
          <w:color w:val="231F20"/>
          <w:spacing w:val="-4"/>
        </w:rPr>
        <w:t>of</w:t>
      </w:r>
      <w:r w:rsidR="00D36508">
        <w:rPr>
          <w:color w:val="231F20"/>
          <w:spacing w:val="-4"/>
        </w:rPr>
        <w:t xml:space="preserve"> Work and</w:t>
      </w:r>
      <w:r w:rsidRPr="00693C0C">
        <w:rPr>
          <w:color w:val="231F20"/>
          <w:spacing w:val="-4"/>
        </w:rPr>
        <w:t xml:space="preserve"> </w:t>
      </w:r>
      <w:r w:rsidRPr="00693C0C">
        <w:rPr>
          <w:color w:val="231F20"/>
          <w:spacing w:val="-5"/>
        </w:rPr>
        <w:t xml:space="preserve">Intent </w:t>
      </w:r>
      <w:r w:rsidRPr="00693C0C">
        <w:rPr>
          <w:color w:val="231F20"/>
          <w:spacing w:val="-4"/>
        </w:rPr>
        <w:t xml:space="preserve">of the </w:t>
      </w:r>
      <w:r w:rsidRPr="00693C0C">
        <w:rPr>
          <w:color w:val="231F20"/>
          <w:spacing w:val="-6"/>
        </w:rPr>
        <w:t>Appropr</w:t>
      </w:r>
      <w:r w:rsidR="007E6DBA">
        <w:rPr>
          <w:color w:val="231F20"/>
          <w:spacing w:val="-6"/>
        </w:rPr>
        <w:t>iation</w:t>
      </w:r>
      <w:r w:rsidRPr="00693C0C">
        <w:rPr>
          <w:color w:val="231F20"/>
          <w:spacing w:val="-6"/>
        </w:rPr>
        <w:t xml:space="preserve">. </w:t>
      </w:r>
      <w:r w:rsidR="000502D1">
        <w:rPr>
          <w:color w:val="231F20"/>
          <w:spacing w:val="-5"/>
        </w:rPr>
        <w:t>I</w:t>
      </w:r>
      <w:r w:rsidRPr="00693C0C">
        <w:rPr>
          <w:color w:val="231F20"/>
          <w:spacing w:val="-5"/>
        </w:rPr>
        <w:t xml:space="preserve">f the </w:t>
      </w:r>
      <w:r w:rsidRPr="00693C0C">
        <w:rPr>
          <w:color w:val="231F20"/>
          <w:spacing w:val="-6"/>
        </w:rPr>
        <w:t xml:space="preserve">Contractor encounters </w:t>
      </w:r>
      <w:r w:rsidRPr="00693C0C">
        <w:rPr>
          <w:color w:val="231F20"/>
          <w:spacing w:val="-3"/>
        </w:rPr>
        <w:t xml:space="preserve">an </w:t>
      </w:r>
      <w:r w:rsidRPr="00693C0C">
        <w:rPr>
          <w:color w:val="231F20"/>
          <w:spacing w:val="-6"/>
        </w:rPr>
        <w:t xml:space="preserve">Unforeseen Condition, receives direction </w:t>
      </w:r>
      <w:r w:rsidRPr="00693C0C">
        <w:rPr>
          <w:color w:val="231F20"/>
          <w:spacing w:val="-4"/>
        </w:rPr>
        <w:t xml:space="preserve">from the </w:t>
      </w:r>
      <w:r w:rsidRPr="00693C0C">
        <w:rPr>
          <w:color w:val="231F20"/>
          <w:spacing w:val="-5"/>
        </w:rPr>
        <w:t xml:space="preserve">Owner, </w:t>
      </w:r>
      <w:r w:rsidRPr="00693C0C">
        <w:rPr>
          <w:color w:val="231F20"/>
          <w:spacing w:val="-4"/>
        </w:rPr>
        <w:t xml:space="preserve">or </w:t>
      </w:r>
      <w:r w:rsidRPr="00693C0C">
        <w:rPr>
          <w:color w:val="231F20"/>
        </w:rPr>
        <w:t xml:space="preserve">a </w:t>
      </w:r>
      <w:r w:rsidRPr="00693C0C">
        <w:rPr>
          <w:color w:val="231F20"/>
          <w:spacing w:val="-6"/>
        </w:rPr>
        <w:t xml:space="preserve">response </w:t>
      </w:r>
      <w:r w:rsidRPr="00693C0C">
        <w:rPr>
          <w:color w:val="231F20"/>
        </w:rPr>
        <w:t xml:space="preserve">to </w:t>
      </w:r>
      <w:r w:rsidRPr="00693C0C">
        <w:rPr>
          <w:color w:val="231F20"/>
          <w:spacing w:val="-3"/>
        </w:rPr>
        <w:t xml:space="preserve">an </w:t>
      </w:r>
      <w:r w:rsidRPr="00693C0C">
        <w:rPr>
          <w:color w:val="231F20"/>
          <w:spacing w:val="-5"/>
        </w:rPr>
        <w:t xml:space="preserve">RFI that will </w:t>
      </w:r>
      <w:r w:rsidRPr="00693C0C">
        <w:rPr>
          <w:color w:val="231F20"/>
          <w:spacing w:val="-6"/>
        </w:rPr>
        <w:t xml:space="preserve">increase </w:t>
      </w:r>
      <w:r w:rsidRPr="00693C0C">
        <w:rPr>
          <w:color w:val="231F20"/>
          <w:spacing w:val="-4"/>
        </w:rPr>
        <w:t xml:space="preserve">the </w:t>
      </w:r>
      <w:r w:rsidRPr="00693C0C">
        <w:rPr>
          <w:color w:val="231F20"/>
          <w:spacing w:val="-5"/>
        </w:rPr>
        <w:t xml:space="preserve">cost </w:t>
      </w:r>
      <w:r w:rsidRPr="00693C0C">
        <w:rPr>
          <w:color w:val="231F20"/>
          <w:spacing w:val="-4"/>
        </w:rPr>
        <w:t xml:space="preserve">of the </w:t>
      </w:r>
      <w:r w:rsidRPr="00693C0C">
        <w:rPr>
          <w:color w:val="231F20"/>
          <w:spacing w:val="-6"/>
        </w:rPr>
        <w:t xml:space="preserve">Contract, </w:t>
      </w:r>
      <w:r w:rsidRPr="00693C0C">
        <w:rPr>
          <w:color w:val="231F20"/>
          <w:spacing w:val="-4"/>
        </w:rPr>
        <w:t xml:space="preserve">the </w:t>
      </w:r>
      <w:r w:rsidRPr="00693C0C">
        <w:rPr>
          <w:color w:val="231F20"/>
          <w:spacing w:val="-6"/>
        </w:rPr>
        <w:t xml:space="preserve">Contractor </w:t>
      </w:r>
      <w:r w:rsidRPr="00693C0C">
        <w:rPr>
          <w:color w:val="231F20"/>
          <w:spacing w:val="-5"/>
        </w:rPr>
        <w:t xml:space="preserve">must </w:t>
      </w:r>
      <w:r w:rsidRPr="00693C0C">
        <w:rPr>
          <w:color w:val="231F20"/>
          <w:spacing w:val="-6"/>
        </w:rPr>
        <w:t xml:space="preserve">immediately </w:t>
      </w:r>
      <w:r w:rsidRPr="00693C0C">
        <w:rPr>
          <w:color w:val="231F20"/>
          <w:spacing w:val="-7"/>
        </w:rPr>
        <w:t xml:space="preserve">give </w:t>
      </w:r>
      <w:r w:rsidRPr="00693C0C">
        <w:rPr>
          <w:color w:val="231F20"/>
          <w:spacing w:val="-5"/>
        </w:rPr>
        <w:t xml:space="preserve">written notice </w:t>
      </w:r>
      <w:r w:rsidRPr="00693C0C">
        <w:rPr>
          <w:color w:val="231F20"/>
        </w:rPr>
        <w:t xml:space="preserve">to </w:t>
      </w:r>
      <w:r w:rsidRPr="00693C0C">
        <w:rPr>
          <w:color w:val="231F20"/>
          <w:spacing w:val="-4"/>
        </w:rPr>
        <w:t xml:space="preserve">the </w:t>
      </w:r>
      <w:r w:rsidRPr="00693C0C">
        <w:rPr>
          <w:color w:val="231F20"/>
          <w:spacing w:val="-6"/>
        </w:rPr>
        <w:t xml:space="preserve">Designer </w:t>
      </w:r>
      <w:r w:rsidRPr="00693C0C">
        <w:rPr>
          <w:color w:val="231F20"/>
          <w:spacing w:val="-4"/>
        </w:rPr>
        <w:t xml:space="preserve">and </w:t>
      </w:r>
      <w:r w:rsidRPr="00693C0C">
        <w:rPr>
          <w:color w:val="231F20"/>
          <w:spacing w:val="-6"/>
        </w:rPr>
        <w:t xml:space="preserve">FMDC Representative. </w:t>
      </w:r>
      <w:r w:rsidR="000502D1">
        <w:rPr>
          <w:color w:val="231F20"/>
          <w:spacing w:val="-6"/>
        </w:rPr>
        <w:t xml:space="preserve"> </w:t>
      </w:r>
      <w:r w:rsidRPr="00693C0C">
        <w:rPr>
          <w:color w:val="231F20"/>
          <w:spacing w:val="-4"/>
        </w:rPr>
        <w:t xml:space="preserve">The </w:t>
      </w:r>
      <w:r w:rsidRPr="00693C0C">
        <w:rPr>
          <w:color w:val="231F20"/>
          <w:spacing w:val="-5"/>
        </w:rPr>
        <w:t xml:space="preserve">Designer </w:t>
      </w:r>
      <w:r w:rsidRPr="00693C0C">
        <w:rPr>
          <w:color w:val="231F20"/>
          <w:spacing w:val="-7"/>
        </w:rPr>
        <w:t xml:space="preserve">will </w:t>
      </w:r>
      <w:r w:rsidRPr="00693C0C">
        <w:rPr>
          <w:color w:val="231F20"/>
          <w:spacing w:val="-5"/>
        </w:rPr>
        <w:t xml:space="preserve">respond </w:t>
      </w:r>
      <w:r w:rsidRPr="00693C0C">
        <w:rPr>
          <w:color w:val="231F20"/>
          <w:spacing w:val="-3"/>
        </w:rPr>
        <w:t xml:space="preserve">in </w:t>
      </w:r>
      <w:r w:rsidRPr="00693C0C">
        <w:rPr>
          <w:color w:val="231F20"/>
          <w:spacing w:val="-6"/>
        </w:rPr>
        <w:t xml:space="preserve">writing </w:t>
      </w:r>
      <w:r w:rsidRPr="00693C0C">
        <w:rPr>
          <w:color w:val="231F20"/>
          <w:spacing w:val="-5"/>
        </w:rPr>
        <w:t xml:space="preserve">either </w:t>
      </w:r>
      <w:r w:rsidRPr="00693C0C">
        <w:rPr>
          <w:color w:val="231F20"/>
          <w:spacing w:val="-6"/>
        </w:rPr>
        <w:t xml:space="preserve">advising </w:t>
      </w:r>
      <w:r w:rsidRPr="00693C0C">
        <w:rPr>
          <w:color w:val="231F20"/>
          <w:spacing w:val="-4"/>
        </w:rPr>
        <w:t xml:space="preserve">why </w:t>
      </w:r>
      <w:r w:rsidRPr="00693C0C">
        <w:rPr>
          <w:color w:val="231F20"/>
          <w:spacing w:val="-5"/>
        </w:rPr>
        <w:lastRenderedPageBreak/>
        <w:t xml:space="preserve">there </w:t>
      </w:r>
      <w:r w:rsidRPr="00693C0C">
        <w:rPr>
          <w:color w:val="231F20"/>
          <w:spacing w:val="-3"/>
        </w:rPr>
        <w:t xml:space="preserve">is no </w:t>
      </w:r>
      <w:r w:rsidRPr="00693C0C">
        <w:rPr>
          <w:color w:val="231F20"/>
          <w:spacing w:val="-6"/>
        </w:rPr>
        <w:t>Contract Change</w:t>
      </w:r>
      <w:r w:rsidR="00106BBE">
        <w:rPr>
          <w:color w:val="231F20"/>
          <w:spacing w:val="-6"/>
        </w:rPr>
        <w:t xml:space="preserve"> necessary</w:t>
      </w:r>
      <w:r w:rsidRPr="00693C0C">
        <w:rPr>
          <w:color w:val="231F20"/>
          <w:spacing w:val="-6"/>
        </w:rPr>
        <w:t xml:space="preserve"> </w:t>
      </w:r>
      <w:r w:rsidR="00106BBE">
        <w:rPr>
          <w:color w:val="231F20"/>
          <w:spacing w:val="-6"/>
        </w:rPr>
        <w:t xml:space="preserve">or agreeing with the Contractor. </w:t>
      </w:r>
      <w:r w:rsidRPr="00693C0C">
        <w:rPr>
          <w:color w:val="231F20"/>
          <w:spacing w:val="-5"/>
        </w:rPr>
        <w:t xml:space="preserve">After </w:t>
      </w:r>
      <w:r w:rsidRPr="00693C0C">
        <w:rPr>
          <w:color w:val="231F20"/>
          <w:spacing w:val="-4"/>
        </w:rPr>
        <w:t xml:space="preserve">the </w:t>
      </w:r>
      <w:r w:rsidRPr="00693C0C">
        <w:rPr>
          <w:color w:val="231F20"/>
          <w:spacing w:val="-6"/>
        </w:rPr>
        <w:t xml:space="preserve">FMDC Representative confirms </w:t>
      </w:r>
      <w:r w:rsidRPr="00693C0C">
        <w:rPr>
          <w:color w:val="231F20"/>
          <w:spacing w:val="-4"/>
        </w:rPr>
        <w:t xml:space="preserve">the </w:t>
      </w:r>
      <w:r w:rsidRPr="00693C0C">
        <w:rPr>
          <w:color w:val="231F20"/>
          <w:spacing w:val="-6"/>
        </w:rPr>
        <w:t xml:space="preserve">need </w:t>
      </w:r>
      <w:r w:rsidRPr="00693C0C">
        <w:rPr>
          <w:color w:val="231F20"/>
          <w:spacing w:val="-4"/>
        </w:rPr>
        <w:t xml:space="preserve">for </w:t>
      </w:r>
      <w:r w:rsidRPr="00693C0C">
        <w:rPr>
          <w:color w:val="231F20"/>
        </w:rPr>
        <w:t xml:space="preserve">a </w:t>
      </w:r>
      <w:r w:rsidRPr="00693C0C">
        <w:rPr>
          <w:color w:val="231F20"/>
          <w:spacing w:val="-5"/>
        </w:rPr>
        <w:t xml:space="preserve">Change </w:t>
      </w:r>
      <w:r w:rsidRPr="00693C0C">
        <w:rPr>
          <w:color w:val="231F20"/>
          <w:spacing w:val="-4"/>
        </w:rPr>
        <w:t xml:space="preserve">and </w:t>
      </w:r>
      <w:r w:rsidRPr="00693C0C">
        <w:rPr>
          <w:color w:val="231F20"/>
          <w:spacing w:val="-5"/>
        </w:rPr>
        <w:t>funds are</w:t>
      </w:r>
      <w:r w:rsidRPr="00693C0C">
        <w:rPr>
          <w:color w:val="231F20"/>
          <w:spacing w:val="-44"/>
        </w:rPr>
        <w:t xml:space="preserve"> </w:t>
      </w:r>
      <w:r w:rsidRPr="00693C0C">
        <w:rPr>
          <w:color w:val="231F20"/>
          <w:spacing w:val="-7"/>
        </w:rPr>
        <w:t>available:</w:t>
      </w:r>
    </w:p>
    <w:p w14:paraId="7ED3E2FC" w14:textId="77777777" w:rsidR="000B18FF" w:rsidRPr="00693C0C" w:rsidRDefault="000B18FF" w:rsidP="0002614F">
      <w:pPr>
        <w:pStyle w:val="BodyText"/>
        <w:kinsoku w:val="0"/>
        <w:overflowPunct w:val="0"/>
        <w:spacing w:before="1"/>
      </w:pPr>
    </w:p>
    <w:p w14:paraId="21B7E565" w14:textId="77777777" w:rsidR="000B18FF" w:rsidRPr="00693C0C" w:rsidRDefault="000B18FF" w:rsidP="00170B34">
      <w:pPr>
        <w:pStyle w:val="ListParagraph"/>
        <w:widowControl w:val="0"/>
        <w:numPr>
          <w:ilvl w:val="5"/>
          <w:numId w:val="32"/>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6"/>
        </w:rPr>
      </w:pPr>
      <w:r w:rsidRPr="00693C0C">
        <w:rPr>
          <w:rFonts w:ascii="Arial" w:hAnsi="Arial" w:cs="Arial"/>
          <w:color w:val="231F20"/>
          <w:spacing w:val="-3"/>
        </w:rPr>
        <w:t xml:space="preserve">The </w:t>
      </w:r>
      <w:r w:rsidRPr="00693C0C">
        <w:rPr>
          <w:rFonts w:ascii="Arial" w:hAnsi="Arial" w:cs="Arial"/>
          <w:color w:val="231F20"/>
          <w:spacing w:val="-6"/>
        </w:rPr>
        <w:t xml:space="preserve">FMDC Representative </w:t>
      </w:r>
      <w:r w:rsidR="007E6DBA">
        <w:rPr>
          <w:rFonts w:ascii="Arial" w:hAnsi="Arial" w:cs="Arial"/>
          <w:color w:val="231F20"/>
          <w:spacing w:val="-5"/>
        </w:rPr>
        <w:t>shall</w:t>
      </w:r>
      <w:r w:rsidRPr="00693C0C">
        <w:rPr>
          <w:rFonts w:ascii="Arial" w:hAnsi="Arial" w:cs="Arial"/>
          <w:color w:val="231F20"/>
        </w:rPr>
        <w:t xml:space="preserve"> </w:t>
      </w:r>
      <w:r w:rsidRPr="00693C0C">
        <w:rPr>
          <w:rFonts w:ascii="Arial" w:hAnsi="Arial" w:cs="Arial"/>
          <w:color w:val="231F20"/>
          <w:spacing w:val="-5"/>
        </w:rPr>
        <w:t xml:space="preserve">prepare </w:t>
      </w:r>
      <w:r w:rsidRPr="00693C0C">
        <w:rPr>
          <w:rFonts w:ascii="Arial" w:hAnsi="Arial" w:cs="Arial"/>
          <w:color w:val="231F20"/>
        </w:rPr>
        <w:t xml:space="preserve">a </w:t>
      </w:r>
      <w:r w:rsidR="0066313C">
        <w:rPr>
          <w:rFonts w:ascii="Arial" w:hAnsi="Arial" w:cs="Arial"/>
          <w:color w:val="231F20"/>
          <w:spacing w:val="-6"/>
        </w:rPr>
        <w:t>GCPCO</w:t>
      </w:r>
      <w:r w:rsidR="0018666D" w:rsidRPr="00693C0C">
        <w:rPr>
          <w:rFonts w:ascii="Arial" w:hAnsi="Arial" w:cs="Arial"/>
          <w:color w:val="231F20"/>
          <w:spacing w:val="-4"/>
        </w:rPr>
        <w:t xml:space="preserve"> for the </w:t>
      </w:r>
      <w:r w:rsidR="007E6DBA">
        <w:rPr>
          <w:rFonts w:ascii="Arial" w:hAnsi="Arial" w:cs="Arial"/>
          <w:color w:val="231F20"/>
          <w:spacing w:val="-4"/>
        </w:rPr>
        <w:t>w</w:t>
      </w:r>
      <w:r w:rsidR="0018666D" w:rsidRPr="00693C0C">
        <w:rPr>
          <w:rFonts w:ascii="Arial" w:hAnsi="Arial" w:cs="Arial"/>
          <w:color w:val="231F20"/>
          <w:spacing w:val="-4"/>
        </w:rPr>
        <w:t>ork</w:t>
      </w:r>
      <w:r w:rsidR="007E6DBA">
        <w:rPr>
          <w:rFonts w:ascii="Arial" w:hAnsi="Arial" w:cs="Arial"/>
          <w:color w:val="231F20"/>
        </w:rPr>
        <w:t xml:space="preserve"> </w:t>
      </w:r>
      <w:r w:rsidR="0018666D" w:rsidRPr="00693C0C">
        <w:rPr>
          <w:rFonts w:ascii="Arial" w:hAnsi="Arial" w:cs="Arial"/>
          <w:color w:val="231F20"/>
        </w:rPr>
        <w:t xml:space="preserve">before issuing </w:t>
      </w:r>
      <w:r w:rsidR="007E6DBA">
        <w:rPr>
          <w:rFonts w:ascii="Arial" w:hAnsi="Arial" w:cs="Arial"/>
          <w:color w:val="231F20"/>
        </w:rPr>
        <w:t xml:space="preserve">a Contract Change </w:t>
      </w:r>
      <w:r w:rsidR="0018666D" w:rsidRPr="00693C0C">
        <w:rPr>
          <w:rFonts w:ascii="Arial" w:hAnsi="Arial" w:cs="Arial"/>
          <w:color w:val="231F20"/>
        </w:rPr>
        <w:t xml:space="preserve">to </w:t>
      </w:r>
      <w:r w:rsidRPr="00693C0C">
        <w:rPr>
          <w:rFonts w:ascii="Arial" w:hAnsi="Arial" w:cs="Arial"/>
          <w:color w:val="231F20"/>
          <w:spacing w:val="-5"/>
        </w:rPr>
        <w:t xml:space="preserve">the </w:t>
      </w:r>
      <w:r w:rsidR="007E6DBA">
        <w:rPr>
          <w:rFonts w:ascii="Arial" w:hAnsi="Arial" w:cs="Arial"/>
          <w:color w:val="231F20"/>
          <w:spacing w:val="-6"/>
        </w:rPr>
        <w:t>Contractor</w:t>
      </w:r>
      <w:r w:rsidRPr="00693C0C">
        <w:rPr>
          <w:rFonts w:ascii="Arial" w:hAnsi="Arial" w:cs="Arial"/>
          <w:color w:val="231F20"/>
          <w:spacing w:val="-6"/>
        </w:rPr>
        <w:t xml:space="preserve">. </w:t>
      </w:r>
    </w:p>
    <w:p w14:paraId="26E8134F" w14:textId="77777777" w:rsidR="000B18FF" w:rsidRPr="00693C0C" w:rsidRDefault="000B18FF" w:rsidP="0002614F">
      <w:pPr>
        <w:pStyle w:val="BodyText"/>
        <w:kinsoku w:val="0"/>
        <w:overflowPunct w:val="0"/>
        <w:spacing w:before="10"/>
      </w:pPr>
    </w:p>
    <w:p w14:paraId="30397958" w14:textId="77777777" w:rsidR="00E02E1A" w:rsidRPr="00E02E1A" w:rsidRDefault="000502D1" w:rsidP="00170B34">
      <w:pPr>
        <w:pStyle w:val="ListParagraph"/>
        <w:widowControl w:val="0"/>
        <w:numPr>
          <w:ilvl w:val="5"/>
          <w:numId w:val="32"/>
        </w:numPr>
        <w:tabs>
          <w:tab w:val="left" w:pos="2682"/>
        </w:tabs>
        <w:kinsoku w:val="0"/>
        <w:overflowPunct w:val="0"/>
        <w:autoSpaceDE w:val="0"/>
        <w:autoSpaceDN w:val="0"/>
        <w:adjustRightInd w:val="0"/>
        <w:spacing w:before="1" w:after="0" w:line="240" w:lineRule="auto"/>
        <w:ind w:left="2681" w:right="1248" w:hanging="721"/>
        <w:contextualSpacing w:val="0"/>
        <w:rPr>
          <w:rFonts w:ascii="Arial" w:hAnsi="Arial" w:cs="Arial"/>
        </w:rPr>
      </w:pPr>
      <w:r>
        <w:rPr>
          <w:rFonts w:ascii="Arial" w:hAnsi="Arial" w:cs="Arial"/>
        </w:rPr>
        <w:t>Prior to a contract change</w:t>
      </w:r>
      <w:r w:rsidR="00713B06">
        <w:rPr>
          <w:rFonts w:ascii="Arial" w:hAnsi="Arial" w:cs="Arial"/>
        </w:rPr>
        <w:t xml:space="preserve"> and submitting the detailed breakdown,</w:t>
      </w:r>
      <w:r>
        <w:rPr>
          <w:rFonts w:ascii="Arial" w:hAnsi="Arial" w:cs="Arial"/>
        </w:rPr>
        <w:t xml:space="preserve"> t</w:t>
      </w:r>
      <w:r w:rsidR="00E02E1A">
        <w:rPr>
          <w:rFonts w:ascii="Arial" w:hAnsi="Arial" w:cs="Arial"/>
        </w:rPr>
        <w:t>he Contractor shall submit, a breakdown of</w:t>
      </w:r>
      <w:r w:rsidR="00FB0D5A">
        <w:rPr>
          <w:rFonts w:ascii="Arial" w:hAnsi="Arial" w:cs="Arial"/>
        </w:rPr>
        <w:t xml:space="preserve"> the</w:t>
      </w:r>
      <w:r w:rsidR="00E02E1A">
        <w:rPr>
          <w:rFonts w:ascii="Arial" w:hAnsi="Arial" w:cs="Arial"/>
        </w:rPr>
        <w:t xml:space="preserve"> Labor </w:t>
      </w:r>
      <w:r w:rsidR="00106BBE">
        <w:rPr>
          <w:rFonts w:ascii="Arial" w:hAnsi="Arial" w:cs="Arial"/>
        </w:rPr>
        <w:t>Burden</w:t>
      </w:r>
      <w:r w:rsidR="00E02E1A">
        <w:rPr>
          <w:rFonts w:ascii="Arial" w:hAnsi="Arial" w:cs="Arial"/>
        </w:rPr>
        <w:t xml:space="preserve"> for each Trade of any Contractor and/or Sub-Contractor submitting cost</w:t>
      </w:r>
      <w:r w:rsidR="00B4008B">
        <w:rPr>
          <w:rFonts w:ascii="Arial" w:hAnsi="Arial" w:cs="Arial"/>
        </w:rPr>
        <w:t>s</w:t>
      </w:r>
      <w:r w:rsidR="00E02E1A">
        <w:rPr>
          <w:rFonts w:ascii="Arial" w:hAnsi="Arial" w:cs="Arial"/>
        </w:rPr>
        <w:t xml:space="preserve"> for work </w:t>
      </w:r>
      <w:r w:rsidR="00B4008B">
        <w:rPr>
          <w:rFonts w:ascii="Arial" w:hAnsi="Arial" w:cs="Arial"/>
        </w:rPr>
        <w:t xml:space="preserve">to be performed </w:t>
      </w:r>
      <w:r w:rsidR="00E02E1A">
        <w:rPr>
          <w:rFonts w:ascii="Arial" w:hAnsi="Arial" w:cs="Arial"/>
        </w:rPr>
        <w:t>on a contract change.</w:t>
      </w:r>
    </w:p>
    <w:p w14:paraId="27F0EEED" w14:textId="77777777" w:rsidR="00E02E1A" w:rsidRDefault="00457418" w:rsidP="00457418">
      <w:pPr>
        <w:pStyle w:val="ListParagraph"/>
        <w:tabs>
          <w:tab w:val="left" w:pos="3750"/>
        </w:tabs>
        <w:rPr>
          <w:rFonts w:ascii="Arial" w:hAnsi="Arial" w:cs="Arial"/>
          <w:color w:val="231F20"/>
          <w:spacing w:val="-3"/>
        </w:rPr>
      </w:pPr>
      <w:r>
        <w:rPr>
          <w:rFonts w:ascii="Arial" w:hAnsi="Arial" w:cs="Arial"/>
          <w:color w:val="231F20"/>
          <w:spacing w:val="-3"/>
        </w:rPr>
        <w:tab/>
      </w:r>
    </w:p>
    <w:p w14:paraId="610AB849" w14:textId="77777777" w:rsidR="00B31153" w:rsidRPr="00B31153" w:rsidRDefault="000B18FF" w:rsidP="00170B34">
      <w:pPr>
        <w:pStyle w:val="ListParagraph"/>
        <w:widowControl w:val="0"/>
        <w:numPr>
          <w:ilvl w:val="5"/>
          <w:numId w:val="32"/>
        </w:numPr>
        <w:tabs>
          <w:tab w:val="left" w:pos="2682"/>
        </w:tabs>
        <w:kinsoku w:val="0"/>
        <w:overflowPunct w:val="0"/>
        <w:autoSpaceDE w:val="0"/>
        <w:autoSpaceDN w:val="0"/>
        <w:adjustRightInd w:val="0"/>
        <w:spacing w:before="1" w:after="0" w:line="240" w:lineRule="auto"/>
        <w:ind w:left="2681" w:right="1248" w:hanging="721"/>
        <w:contextualSpacing w:val="0"/>
        <w:rPr>
          <w:rFonts w:ascii="Arial" w:hAnsi="Arial" w:cs="Arial"/>
        </w:rPr>
      </w:pPr>
      <w:r w:rsidRPr="00693C0C">
        <w:rPr>
          <w:rFonts w:ascii="Arial" w:hAnsi="Arial" w:cs="Arial"/>
          <w:color w:val="231F20"/>
          <w:spacing w:val="-3"/>
        </w:rPr>
        <w:t xml:space="preserve">The </w:t>
      </w:r>
      <w:r w:rsidRPr="00693C0C">
        <w:rPr>
          <w:rFonts w:ascii="Arial" w:hAnsi="Arial" w:cs="Arial"/>
          <w:color w:val="231F20"/>
          <w:spacing w:val="-6"/>
        </w:rPr>
        <w:t xml:space="preserve">Contractor’s Proposal </w:t>
      </w:r>
      <w:r w:rsidRPr="00693C0C">
        <w:rPr>
          <w:rFonts w:ascii="Arial" w:hAnsi="Arial" w:cs="Arial"/>
          <w:color w:val="231F20"/>
          <w:spacing w:val="-5"/>
        </w:rPr>
        <w:t xml:space="preserve">shall comply with </w:t>
      </w:r>
      <w:r w:rsidRPr="00693C0C">
        <w:rPr>
          <w:rFonts w:ascii="Arial" w:hAnsi="Arial" w:cs="Arial"/>
          <w:color w:val="231F20"/>
          <w:spacing w:val="-4"/>
        </w:rPr>
        <w:t xml:space="preserve">the </w:t>
      </w:r>
      <w:r w:rsidRPr="00693C0C">
        <w:rPr>
          <w:rFonts w:ascii="Arial" w:hAnsi="Arial" w:cs="Arial"/>
          <w:color w:val="231F20"/>
          <w:spacing w:val="-6"/>
        </w:rPr>
        <w:t xml:space="preserve">requirements </w:t>
      </w:r>
      <w:r w:rsidRPr="00693C0C">
        <w:rPr>
          <w:rFonts w:ascii="Arial" w:hAnsi="Arial" w:cs="Arial"/>
          <w:color w:val="231F20"/>
          <w:spacing w:val="-4"/>
        </w:rPr>
        <w:t xml:space="preserve">of </w:t>
      </w:r>
      <w:r w:rsidRPr="00693C0C">
        <w:rPr>
          <w:rFonts w:ascii="Arial" w:hAnsi="Arial" w:cs="Arial"/>
          <w:color w:val="231F20"/>
          <w:spacing w:val="-5"/>
        </w:rPr>
        <w:t xml:space="preserve">General </w:t>
      </w:r>
      <w:r w:rsidRPr="00693C0C">
        <w:rPr>
          <w:rFonts w:ascii="Arial" w:hAnsi="Arial" w:cs="Arial"/>
          <w:color w:val="231F20"/>
          <w:spacing w:val="-6"/>
        </w:rPr>
        <w:t xml:space="preserve">Conditions, </w:t>
      </w:r>
      <w:r w:rsidRPr="00693C0C">
        <w:rPr>
          <w:rFonts w:ascii="Arial" w:hAnsi="Arial" w:cs="Arial"/>
          <w:color w:val="231F20"/>
          <w:spacing w:val="-5"/>
        </w:rPr>
        <w:t xml:space="preserve">Article </w:t>
      </w:r>
      <w:r w:rsidRPr="00693C0C">
        <w:rPr>
          <w:rFonts w:ascii="Arial" w:hAnsi="Arial" w:cs="Arial"/>
          <w:color w:val="231F20"/>
          <w:spacing w:val="-4"/>
        </w:rPr>
        <w:t>4.1.</w:t>
      </w:r>
      <w:r w:rsidRPr="00693C0C">
        <w:rPr>
          <w:rFonts w:ascii="Arial" w:hAnsi="Arial" w:cs="Arial"/>
          <w:color w:val="231F20"/>
          <w:spacing w:val="52"/>
        </w:rPr>
        <w:t xml:space="preserve"> </w:t>
      </w:r>
      <w:r w:rsidR="006B2CD8">
        <w:rPr>
          <w:rFonts w:ascii="Arial" w:hAnsi="Arial" w:cs="Arial"/>
          <w:color w:val="231F20"/>
        </w:rPr>
        <w:t>A</w:t>
      </w:r>
      <w:r w:rsidRPr="00693C0C">
        <w:rPr>
          <w:rFonts w:ascii="Arial" w:hAnsi="Arial" w:cs="Arial"/>
          <w:color w:val="231F20"/>
          <w:spacing w:val="-5"/>
        </w:rPr>
        <w:t xml:space="preserve"> Cost </w:t>
      </w:r>
      <w:r w:rsidRPr="00693C0C">
        <w:rPr>
          <w:rFonts w:ascii="Arial" w:hAnsi="Arial" w:cs="Arial"/>
          <w:color w:val="231F20"/>
          <w:spacing w:val="-7"/>
        </w:rPr>
        <w:t xml:space="preserve">Breakdown </w:t>
      </w:r>
      <w:r w:rsidRPr="00693C0C">
        <w:rPr>
          <w:rFonts w:ascii="Arial" w:hAnsi="Arial" w:cs="Arial"/>
          <w:color w:val="231F20"/>
          <w:spacing w:val="-5"/>
        </w:rPr>
        <w:t xml:space="preserve">sheet </w:t>
      </w:r>
      <w:r w:rsidR="006B2CD8">
        <w:rPr>
          <w:rFonts w:ascii="Arial" w:hAnsi="Arial" w:cs="Arial"/>
          <w:color w:val="231F20"/>
          <w:spacing w:val="-3"/>
        </w:rPr>
        <w:t>is required</w:t>
      </w:r>
      <w:r w:rsidRPr="00693C0C">
        <w:rPr>
          <w:rFonts w:ascii="Arial" w:hAnsi="Arial" w:cs="Arial"/>
          <w:color w:val="231F20"/>
          <w:spacing w:val="-5"/>
        </w:rPr>
        <w:t xml:space="preserve">. </w:t>
      </w:r>
      <w:r w:rsidRPr="00693C0C">
        <w:rPr>
          <w:rFonts w:ascii="Arial" w:hAnsi="Arial" w:cs="Arial"/>
          <w:color w:val="231F20"/>
          <w:spacing w:val="-3"/>
        </w:rPr>
        <w:t xml:space="preserve">The </w:t>
      </w:r>
      <w:r w:rsidRPr="00693C0C">
        <w:rPr>
          <w:rFonts w:ascii="Arial" w:hAnsi="Arial" w:cs="Arial"/>
          <w:color w:val="231F20"/>
          <w:spacing w:val="-6"/>
        </w:rPr>
        <w:t xml:space="preserve">Contractor </w:t>
      </w:r>
      <w:r w:rsidRPr="00693C0C">
        <w:rPr>
          <w:rFonts w:ascii="Arial" w:hAnsi="Arial" w:cs="Arial"/>
          <w:color w:val="231F20"/>
          <w:spacing w:val="-5"/>
        </w:rPr>
        <w:t xml:space="preserve">shall </w:t>
      </w:r>
      <w:r w:rsidRPr="00693C0C">
        <w:rPr>
          <w:rFonts w:ascii="Arial" w:hAnsi="Arial" w:cs="Arial"/>
          <w:color w:val="231F20"/>
          <w:spacing w:val="-6"/>
        </w:rPr>
        <w:t xml:space="preserve">include </w:t>
      </w:r>
      <w:r w:rsidRPr="00693C0C">
        <w:rPr>
          <w:rFonts w:ascii="Arial" w:hAnsi="Arial" w:cs="Arial"/>
          <w:color w:val="231F20"/>
        </w:rPr>
        <w:t xml:space="preserve">a </w:t>
      </w:r>
      <w:r w:rsidRPr="00693C0C">
        <w:rPr>
          <w:rFonts w:ascii="Arial" w:hAnsi="Arial" w:cs="Arial"/>
          <w:b/>
          <w:color w:val="231F20"/>
          <w:spacing w:val="-6"/>
        </w:rPr>
        <w:t>justification</w:t>
      </w:r>
      <w:r w:rsidRPr="00693C0C">
        <w:rPr>
          <w:rFonts w:ascii="Arial" w:hAnsi="Arial" w:cs="Arial"/>
          <w:color w:val="231F20"/>
          <w:spacing w:val="-6"/>
        </w:rPr>
        <w:t xml:space="preserve"> </w:t>
      </w:r>
      <w:r w:rsidRPr="00693C0C">
        <w:rPr>
          <w:rFonts w:ascii="Arial" w:hAnsi="Arial" w:cs="Arial"/>
          <w:color w:val="231F20"/>
          <w:spacing w:val="-4"/>
        </w:rPr>
        <w:t xml:space="preserve">of any </w:t>
      </w:r>
      <w:r w:rsidRPr="00693C0C">
        <w:rPr>
          <w:rFonts w:ascii="Arial" w:hAnsi="Arial" w:cs="Arial"/>
          <w:color w:val="231F20"/>
          <w:spacing w:val="-6"/>
        </w:rPr>
        <w:t xml:space="preserve">proposed </w:t>
      </w:r>
      <w:r w:rsidRPr="00693C0C">
        <w:rPr>
          <w:rFonts w:ascii="Arial" w:hAnsi="Arial" w:cs="Arial"/>
          <w:color w:val="231F20"/>
          <w:spacing w:val="-4"/>
        </w:rPr>
        <w:t xml:space="preserve">Time </w:t>
      </w:r>
      <w:r w:rsidRPr="00693C0C">
        <w:rPr>
          <w:rFonts w:ascii="Arial" w:hAnsi="Arial" w:cs="Arial"/>
          <w:color w:val="231F20"/>
          <w:spacing w:val="-6"/>
        </w:rPr>
        <w:t xml:space="preserve">Extension </w:t>
      </w:r>
      <w:r w:rsidRPr="00693C0C">
        <w:rPr>
          <w:rFonts w:ascii="Arial" w:hAnsi="Arial" w:cs="Arial"/>
          <w:color w:val="231F20"/>
          <w:spacing w:val="-5"/>
        </w:rPr>
        <w:t xml:space="preserve">giving </w:t>
      </w:r>
      <w:r w:rsidRPr="00693C0C">
        <w:rPr>
          <w:rFonts w:ascii="Arial" w:hAnsi="Arial" w:cs="Arial"/>
          <w:color w:val="231F20"/>
          <w:spacing w:val="-4"/>
        </w:rPr>
        <w:t xml:space="preserve">the </w:t>
      </w:r>
      <w:r w:rsidRPr="00693C0C">
        <w:rPr>
          <w:rFonts w:ascii="Arial" w:hAnsi="Arial" w:cs="Arial"/>
          <w:color w:val="231F20"/>
          <w:spacing w:val="-6"/>
        </w:rPr>
        <w:t xml:space="preserve">number </w:t>
      </w:r>
      <w:r w:rsidRPr="00693C0C">
        <w:rPr>
          <w:rFonts w:ascii="Arial" w:hAnsi="Arial" w:cs="Arial"/>
          <w:color w:val="231F20"/>
          <w:spacing w:val="-4"/>
        </w:rPr>
        <w:t xml:space="preserve">of </w:t>
      </w:r>
      <w:r w:rsidRPr="00693C0C">
        <w:rPr>
          <w:rFonts w:ascii="Arial" w:hAnsi="Arial" w:cs="Arial"/>
          <w:color w:val="231F20"/>
          <w:spacing w:val="-6"/>
        </w:rPr>
        <w:t xml:space="preserve">additional </w:t>
      </w:r>
      <w:r w:rsidRPr="00693C0C">
        <w:rPr>
          <w:rFonts w:ascii="Arial" w:hAnsi="Arial" w:cs="Arial"/>
          <w:color w:val="231F20"/>
          <w:spacing w:val="-4"/>
        </w:rPr>
        <w:t xml:space="preserve">Work </w:t>
      </w:r>
      <w:r w:rsidRPr="00693C0C">
        <w:rPr>
          <w:rFonts w:ascii="Arial" w:hAnsi="Arial" w:cs="Arial"/>
          <w:color w:val="231F20"/>
          <w:spacing w:val="-5"/>
        </w:rPr>
        <w:t xml:space="preserve">Days </w:t>
      </w:r>
      <w:r w:rsidRPr="00693C0C">
        <w:rPr>
          <w:rFonts w:ascii="Arial" w:hAnsi="Arial" w:cs="Arial"/>
          <w:color w:val="231F20"/>
        </w:rPr>
        <w:t xml:space="preserve">to </w:t>
      </w:r>
      <w:r w:rsidRPr="00693C0C">
        <w:rPr>
          <w:rFonts w:ascii="Arial" w:hAnsi="Arial" w:cs="Arial"/>
          <w:color w:val="231F20"/>
          <w:spacing w:val="-7"/>
        </w:rPr>
        <w:t xml:space="preserve">perform </w:t>
      </w:r>
      <w:r w:rsidRPr="00693C0C">
        <w:rPr>
          <w:rFonts w:ascii="Arial" w:hAnsi="Arial" w:cs="Arial"/>
          <w:color w:val="231F20"/>
          <w:spacing w:val="-4"/>
        </w:rPr>
        <w:t xml:space="preserve">the Work </w:t>
      </w:r>
      <w:r w:rsidRPr="00693C0C">
        <w:rPr>
          <w:rFonts w:ascii="Arial" w:hAnsi="Arial" w:cs="Arial"/>
          <w:color w:val="231F20"/>
          <w:spacing w:val="-6"/>
        </w:rPr>
        <w:t xml:space="preserve">involved </w:t>
      </w:r>
      <w:r w:rsidRPr="00693C0C">
        <w:rPr>
          <w:rFonts w:ascii="Arial" w:hAnsi="Arial" w:cs="Arial"/>
          <w:color w:val="231F20"/>
          <w:spacing w:val="-4"/>
        </w:rPr>
        <w:t xml:space="preserve">after </w:t>
      </w:r>
      <w:r w:rsidRPr="00693C0C">
        <w:rPr>
          <w:rFonts w:ascii="Arial" w:hAnsi="Arial" w:cs="Arial"/>
          <w:color w:val="231F20"/>
          <w:spacing w:val="-6"/>
        </w:rPr>
        <w:t xml:space="preserve">receipt </w:t>
      </w:r>
      <w:r w:rsidRPr="00693C0C">
        <w:rPr>
          <w:rFonts w:ascii="Arial" w:hAnsi="Arial" w:cs="Arial"/>
          <w:color w:val="231F20"/>
          <w:spacing w:val="-4"/>
        </w:rPr>
        <w:t xml:space="preserve">of the </w:t>
      </w:r>
      <w:r w:rsidRPr="00693C0C">
        <w:rPr>
          <w:rFonts w:ascii="Arial" w:hAnsi="Arial" w:cs="Arial"/>
          <w:color w:val="231F20"/>
          <w:spacing w:val="-5"/>
        </w:rPr>
        <w:t xml:space="preserve">Notice </w:t>
      </w:r>
      <w:r w:rsidRPr="00693C0C">
        <w:rPr>
          <w:rFonts w:ascii="Arial" w:hAnsi="Arial" w:cs="Arial"/>
          <w:color w:val="231F20"/>
        </w:rPr>
        <w:t xml:space="preserve">to </w:t>
      </w:r>
      <w:r w:rsidRPr="00693C0C">
        <w:rPr>
          <w:rFonts w:ascii="Arial" w:hAnsi="Arial" w:cs="Arial"/>
          <w:color w:val="231F20"/>
          <w:spacing w:val="-6"/>
        </w:rPr>
        <w:t>Proceed.</w:t>
      </w:r>
    </w:p>
    <w:p w14:paraId="734CBF94" w14:textId="77777777" w:rsidR="00B31153" w:rsidRPr="00B31153" w:rsidRDefault="00B31153" w:rsidP="00B31153">
      <w:pPr>
        <w:pStyle w:val="ListParagraph"/>
        <w:rPr>
          <w:rFonts w:ascii="Arial" w:hAnsi="Arial" w:cs="Arial"/>
          <w:color w:val="231F20"/>
          <w:spacing w:val="-6"/>
        </w:rPr>
      </w:pPr>
    </w:p>
    <w:p w14:paraId="625E82A8" w14:textId="77777777" w:rsidR="000B18FF" w:rsidRPr="00B31153" w:rsidRDefault="00B31153" w:rsidP="00B31153">
      <w:pPr>
        <w:pStyle w:val="ListParagraph"/>
        <w:widowControl w:val="0"/>
        <w:tabs>
          <w:tab w:val="left" w:pos="2682"/>
        </w:tabs>
        <w:kinsoku w:val="0"/>
        <w:overflowPunct w:val="0"/>
        <w:autoSpaceDE w:val="0"/>
        <w:autoSpaceDN w:val="0"/>
        <w:adjustRightInd w:val="0"/>
        <w:spacing w:before="1" w:after="0" w:line="240" w:lineRule="auto"/>
        <w:ind w:left="2681" w:right="1248"/>
        <w:contextualSpacing w:val="0"/>
        <w:rPr>
          <w:rFonts w:ascii="Arial" w:hAnsi="Arial" w:cs="Arial"/>
          <w:b/>
        </w:rPr>
      </w:pPr>
      <w:r w:rsidRPr="00B31153">
        <w:rPr>
          <w:rFonts w:ascii="Arial" w:hAnsi="Arial" w:cs="Arial"/>
          <w:b/>
          <w:color w:val="231F20"/>
          <w:spacing w:val="-6"/>
        </w:rPr>
        <w:t xml:space="preserve">A contract change must include a time extension if one is required and justified.  No time extension will be issued later, for a previous contract change.  </w:t>
      </w:r>
    </w:p>
    <w:p w14:paraId="5EC74477" w14:textId="77777777" w:rsidR="0026762F" w:rsidRPr="00693C0C" w:rsidRDefault="0026762F" w:rsidP="0026762F">
      <w:pPr>
        <w:pStyle w:val="ListParagraph"/>
        <w:widowControl w:val="0"/>
        <w:tabs>
          <w:tab w:val="left" w:pos="2682"/>
        </w:tabs>
        <w:kinsoku w:val="0"/>
        <w:overflowPunct w:val="0"/>
        <w:autoSpaceDE w:val="0"/>
        <w:autoSpaceDN w:val="0"/>
        <w:adjustRightInd w:val="0"/>
        <w:spacing w:before="1" w:after="0" w:line="240" w:lineRule="auto"/>
        <w:ind w:left="2681" w:right="1248"/>
        <w:contextualSpacing w:val="0"/>
        <w:rPr>
          <w:rFonts w:ascii="Arial" w:hAnsi="Arial" w:cs="Arial"/>
        </w:rPr>
      </w:pPr>
    </w:p>
    <w:p w14:paraId="1D9A767A" w14:textId="77777777" w:rsidR="000B18FF" w:rsidRPr="00693C0C" w:rsidRDefault="000B18FF" w:rsidP="00170B34">
      <w:pPr>
        <w:pStyle w:val="ListParagraph"/>
        <w:widowControl w:val="0"/>
        <w:numPr>
          <w:ilvl w:val="5"/>
          <w:numId w:val="32"/>
        </w:numPr>
        <w:tabs>
          <w:tab w:val="left" w:pos="2682"/>
        </w:tabs>
        <w:kinsoku w:val="0"/>
        <w:overflowPunct w:val="0"/>
        <w:autoSpaceDE w:val="0"/>
        <w:autoSpaceDN w:val="0"/>
        <w:adjustRightInd w:val="0"/>
        <w:spacing w:before="1" w:after="0" w:line="240" w:lineRule="auto"/>
        <w:ind w:left="2681" w:right="1249" w:hanging="721"/>
        <w:contextualSpacing w:val="0"/>
        <w:rPr>
          <w:rFonts w:ascii="Arial" w:hAnsi="Arial" w:cs="Arial"/>
          <w:color w:val="231F20"/>
          <w:spacing w:val="-6"/>
        </w:rPr>
      </w:pPr>
      <w:r w:rsidRPr="00693C0C">
        <w:rPr>
          <w:rFonts w:ascii="Arial" w:hAnsi="Arial" w:cs="Arial"/>
          <w:color w:val="231F20"/>
          <w:spacing w:val="-5"/>
        </w:rPr>
        <w:t xml:space="preserve">Upon </w:t>
      </w:r>
      <w:r w:rsidRPr="00693C0C">
        <w:rPr>
          <w:rFonts w:ascii="Arial" w:hAnsi="Arial" w:cs="Arial"/>
          <w:color w:val="231F20"/>
          <w:spacing w:val="-6"/>
        </w:rPr>
        <w:t xml:space="preserve">receipt </w:t>
      </w:r>
      <w:r w:rsidRPr="00693C0C">
        <w:rPr>
          <w:rFonts w:ascii="Arial" w:hAnsi="Arial" w:cs="Arial"/>
          <w:color w:val="231F20"/>
          <w:spacing w:val="-4"/>
        </w:rPr>
        <w:t xml:space="preserve">of the </w:t>
      </w:r>
      <w:r w:rsidRPr="00693C0C">
        <w:rPr>
          <w:rFonts w:ascii="Arial" w:hAnsi="Arial" w:cs="Arial"/>
          <w:color w:val="231F20"/>
          <w:spacing w:val="-6"/>
        </w:rPr>
        <w:t xml:space="preserve">Contractor’s Proposal, </w:t>
      </w:r>
      <w:r w:rsidRPr="00693C0C">
        <w:rPr>
          <w:rFonts w:ascii="Arial" w:hAnsi="Arial" w:cs="Arial"/>
          <w:color w:val="231F20"/>
          <w:spacing w:val="-4"/>
        </w:rPr>
        <w:t xml:space="preserve">the </w:t>
      </w:r>
      <w:r w:rsidRPr="00693C0C">
        <w:rPr>
          <w:rFonts w:ascii="Arial" w:hAnsi="Arial" w:cs="Arial"/>
          <w:color w:val="231F20"/>
          <w:spacing w:val="-6"/>
        </w:rPr>
        <w:t xml:space="preserve">Designer </w:t>
      </w:r>
      <w:r w:rsidRPr="00693C0C">
        <w:rPr>
          <w:rFonts w:ascii="Arial" w:hAnsi="Arial" w:cs="Arial"/>
          <w:color w:val="231F20"/>
          <w:spacing w:val="-5"/>
        </w:rPr>
        <w:t xml:space="preserve">shall </w:t>
      </w:r>
      <w:r w:rsidRPr="00693C0C">
        <w:rPr>
          <w:rFonts w:ascii="Arial" w:hAnsi="Arial" w:cs="Arial"/>
          <w:color w:val="231F20"/>
          <w:spacing w:val="-6"/>
        </w:rPr>
        <w:t xml:space="preserve">review </w:t>
      </w:r>
      <w:r w:rsidRPr="00693C0C">
        <w:rPr>
          <w:rFonts w:ascii="Arial" w:hAnsi="Arial" w:cs="Arial"/>
          <w:color w:val="231F20"/>
          <w:spacing w:val="-4"/>
        </w:rPr>
        <w:t xml:space="preserve">the </w:t>
      </w:r>
      <w:r w:rsidRPr="00693C0C">
        <w:rPr>
          <w:rFonts w:ascii="Arial" w:hAnsi="Arial" w:cs="Arial"/>
          <w:color w:val="231F20"/>
          <w:spacing w:val="-5"/>
        </w:rPr>
        <w:t xml:space="preserve">Proposal and, </w:t>
      </w:r>
      <w:r w:rsidRPr="00693C0C">
        <w:rPr>
          <w:rFonts w:ascii="Arial" w:hAnsi="Arial" w:cs="Arial"/>
          <w:color w:val="231F20"/>
          <w:spacing w:val="-3"/>
        </w:rPr>
        <w:t xml:space="preserve">if </w:t>
      </w:r>
      <w:r w:rsidRPr="00693C0C">
        <w:rPr>
          <w:rFonts w:ascii="Arial" w:hAnsi="Arial" w:cs="Arial"/>
          <w:color w:val="231F20"/>
          <w:spacing w:val="-6"/>
        </w:rPr>
        <w:t xml:space="preserve">acceptable, recommend </w:t>
      </w:r>
      <w:r w:rsidRPr="00693C0C">
        <w:rPr>
          <w:rFonts w:ascii="Arial" w:hAnsi="Arial" w:cs="Arial"/>
          <w:color w:val="231F20"/>
          <w:spacing w:val="-5"/>
        </w:rPr>
        <w:t xml:space="preserve">Contract Change </w:t>
      </w:r>
      <w:r w:rsidRPr="00693C0C">
        <w:rPr>
          <w:rFonts w:ascii="Arial" w:hAnsi="Arial" w:cs="Arial"/>
          <w:color w:val="231F20"/>
          <w:spacing w:val="-6"/>
        </w:rPr>
        <w:t xml:space="preserve">approval </w:t>
      </w:r>
      <w:r w:rsidRPr="00693C0C">
        <w:rPr>
          <w:rFonts w:ascii="Arial" w:hAnsi="Arial" w:cs="Arial"/>
          <w:color w:val="231F20"/>
        </w:rPr>
        <w:t xml:space="preserve">to </w:t>
      </w:r>
      <w:r w:rsidRPr="00693C0C">
        <w:rPr>
          <w:rFonts w:ascii="Arial" w:hAnsi="Arial" w:cs="Arial"/>
          <w:color w:val="231F20"/>
          <w:spacing w:val="-4"/>
        </w:rPr>
        <w:t>the</w:t>
      </w:r>
      <w:r w:rsidRPr="00693C0C">
        <w:rPr>
          <w:rFonts w:ascii="Arial" w:hAnsi="Arial" w:cs="Arial"/>
          <w:color w:val="231F20"/>
          <w:spacing w:val="52"/>
        </w:rPr>
        <w:t xml:space="preserve"> </w:t>
      </w:r>
      <w:r w:rsidRPr="00693C0C">
        <w:rPr>
          <w:rFonts w:ascii="Arial" w:hAnsi="Arial" w:cs="Arial"/>
          <w:color w:val="231F20"/>
          <w:spacing w:val="-6"/>
        </w:rPr>
        <w:t xml:space="preserve">FMDC Representative. </w:t>
      </w:r>
      <w:r w:rsidRPr="00693C0C">
        <w:rPr>
          <w:rFonts w:ascii="Arial" w:hAnsi="Arial" w:cs="Arial"/>
          <w:color w:val="231F20"/>
          <w:spacing w:val="-4"/>
        </w:rPr>
        <w:t xml:space="preserve">If the </w:t>
      </w:r>
      <w:r w:rsidRPr="00693C0C">
        <w:rPr>
          <w:rFonts w:ascii="Arial" w:hAnsi="Arial" w:cs="Arial"/>
          <w:color w:val="231F20"/>
          <w:spacing w:val="-5"/>
        </w:rPr>
        <w:t xml:space="preserve">Proposal </w:t>
      </w:r>
      <w:r w:rsidRPr="00693C0C">
        <w:rPr>
          <w:rFonts w:ascii="Arial" w:hAnsi="Arial" w:cs="Arial"/>
          <w:color w:val="231F20"/>
          <w:spacing w:val="-3"/>
        </w:rPr>
        <w:t xml:space="preserve">is </w:t>
      </w:r>
      <w:r w:rsidRPr="00693C0C">
        <w:rPr>
          <w:rFonts w:ascii="Arial" w:hAnsi="Arial" w:cs="Arial"/>
          <w:color w:val="231F20"/>
          <w:spacing w:val="-5"/>
        </w:rPr>
        <w:t xml:space="preserve">not </w:t>
      </w:r>
      <w:r w:rsidRPr="00693C0C">
        <w:rPr>
          <w:rFonts w:ascii="Arial" w:hAnsi="Arial" w:cs="Arial"/>
          <w:color w:val="231F20"/>
          <w:spacing w:val="-6"/>
        </w:rPr>
        <w:t xml:space="preserve">acceptable, </w:t>
      </w:r>
      <w:r w:rsidRPr="00693C0C">
        <w:rPr>
          <w:rFonts w:ascii="Arial" w:hAnsi="Arial" w:cs="Arial"/>
          <w:color w:val="231F20"/>
          <w:spacing w:val="-4"/>
        </w:rPr>
        <w:t xml:space="preserve">the </w:t>
      </w:r>
      <w:r w:rsidRPr="00693C0C">
        <w:rPr>
          <w:rFonts w:ascii="Arial" w:hAnsi="Arial" w:cs="Arial"/>
          <w:color w:val="231F20"/>
          <w:spacing w:val="-6"/>
        </w:rPr>
        <w:t xml:space="preserve">Designer </w:t>
      </w:r>
      <w:r w:rsidRPr="00693C0C">
        <w:rPr>
          <w:rFonts w:ascii="Arial" w:hAnsi="Arial" w:cs="Arial"/>
          <w:color w:val="231F20"/>
          <w:spacing w:val="-5"/>
        </w:rPr>
        <w:t xml:space="preserve">shall negotiate </w:t>
      </w:r>
      <w:r w:rsidRPr="00693C0C">
        <w:rPr>
          <w:rFonts w:ascii="Arial" w:hAnsi="Arial" w:cs="Arial"/>
          <w:color w:val="231F20"/>
        </w:rPr>
        <w:t xml:space="preserve">a </w:t>
      </w:r>
      <w:r w:rsidRPr="00693C0C">
        <w:rPr>
          <w:rFonts w:ascii="Arial" w:hAnsi="Arial" w:cs="Arial"/>
          <w:color w:val="231F20"/>
          <w:spacing w:val="-6"/>
        </w:rPr>
        <w:t xml:space="preserve">satisfactory </w:t>
      </w:r>
      <w:r w:rsidRPr="00693C0C">
        <w:rPr>
          <w:rFonts w:ascii="Arial" w:hAnsi="Arial" w:cs="Arial"/>
          <w:color w:val="231F20"/>
          <w:spacing w:val="-5"/>
        </w:rPr>
        <w:t xml:space="preserve">Amount </w:t>
      </w:r>
      <w:r w:rsidRPr="00693C0C">
        <w:rPr>
          <w:rFonts w:ascii="Arial" w:hAnsi="Arial" w:cs="Arial"/>
          <w:color w:val="231F20"/>
          <w:spacing w:val="-8"/>
        </w:rPr>
        <w:t xml:space="preserve">and </w:t>
      </w:r>
      <w:r w:rsidRPr="00693C0C">
        <w:rPr>
          <w:rFonts w:ascii="Arial" w:hAnsi="Arial" w:cs="Arial"/>
          <w:color w:val="231F20"/>
          <w:spacing w:val="-4"/>
        </w:rPr>
        <w:t xml:space="preserve">Time </w:t>
      </w:r>
      <w:r w:rsidR="00713B06">
        <w:rPr>
          <w:rFonts w:ascii="Arial" w:hAnsi="Arial" w:cs="Arial"/>
          <w:color w:val="231F20"/>
          <w:spacing w:val="-4"/>
        </w:rPr>
        <w:t xml:space="preserve">Extension </w:t>
      </w:r>
      <w:r w:rsidRPr="00693C0C">
        <w:rPr>
          <w:rFonts w:ascii="Arial" w:hAnsi="Arial" w:cs="Arial"/>
          <w:color w:val="231F20"/>
          <w:spacing w:val="-4"/>
        </w:rPr>
        <w:t xml:space="preserve">for the </w:t>
      </w:r>
      <w:r w:rsidR="009A78FD">
        <w:rPr>
          <w:rFonts w:ascii="Arial" w:hAnsi="Arial" w:cs="Arial"/>
          <w:color w:val="231F20"/>
          <w:spacing w:val="-6"/>
        </w:rPr>
        <w:t>Change</w:t>
      </w:r>
      <w:r w:rsidRPr="00693C0C">
        <w:rPr>
          <w:rFonts w:ascii="Arial" w:hAnsi="Arial" w:cs="Arial"/>
          <w:color w:val="231F20"/>
          <w:spacing w:val="-6"/>
        </w:rPr>
        <w:t xml:space="preserve">. </w:t>
      </w:r>
      <w:r w:rsidRPr="00693C0C">
        <w:rPr>
          <w:rFonts w:ascii="Arial" w:hAnsi="Arial" w:cs="Arial"/>
          <w:color w:val="231F20"/>
          <w:spacing w:val="-4"/>
        </w:rPr>
        <w:t xml:space="preserve">Work </w:t>
      </w:r>
      <w:r w:rsidRPr="00693C0C">
        <w:rPr>
          <w:rFonts w:ascii="Arial" w:hAnsi="Arial" w:cs="Arial"/>
          <w:color w:val="231F20"/>
          <w:spacing w:val="-5"/>
        </w:rPr>
        <w:t xml:space="preserve">shall not </w:t>
      </w:r>
      <w:r w:rsidRPr="00693C0C">
        <w:rPr>
          <w:rFonts w:ascii="Arial" w:hAnsi="Arial" w:cs="Arial"/>
          <w:color w:val="231F20"/>
        </w:rPr>
        <w:t xml:space="preserve">be </w:t>
      </w:r>
      <w:r w:rsidRPr="00693C0C">
        <w:rPr>
          <w:rFonts w:ascii="Arial" w:hAnsi="Arial" w:cs="Arial"/>
          <w:color w:val="231F20"/>
          <w:spacing w:val="-5"/>
        </w:rPr>
        <w:t xml:space="preserve">started </w:t>
      </w:r>
      <w:r w:rsidRPr="00693C0C">
        <w:rPr>
          <w:rFonts w:ascii="Arial" w:hAnsi="Arial" w:cs="Arial"/>
          <w:color w:val="231F20"/>
          <w:spacing w:val="-6"/>
        </w:rPr>
        <w:t xml:space="preserve">without </w:t>
      </w:r>
      <w:r w:rsidRPr="00693C0C">
        <w:rPr>
          <w:rFonts w:ascii="Arial" w:hAnsi="Arial" w:cs="Arial"/>
          <w:color w:val="231F20"/>
        </w:rPr>
        <w:t>a</w:t>
      </w:r>
      <w:r w:rsidRPr="00693C0C">
        <w:rPr>
          <w:rFonts w:ascii="Arial" w:hAnsi="Arial" w:cs="Arial"/>
          <w:color w:val="231F20"/>
          <w:spacing w:val="-44"/>
        </w:rPr>
        <w:t xml:space="preserve"> </w:t>
      </w:r>
      <w:r w:rsidRPr="00693C0C">
        <w:rPr>
          <w:rFonts w:ascii="Arial" w:hAnsi="Arial" w:cs="Arial"/>
          <w:color w:val="231F20"/>
          <w:spacing w:val="-6"/>
        </w:rPr>
        <w:t xml:space="preserve">written </w:t>
      </w:r>
      <w:r w:rsidRPr="00693C0C">
        <w:rPr>
          <w:rFonts w:ascii="Arial" w:hAnsi="Arial" w:cs="Arial"/>
          <w:color w:val="231F20"/>
          <w:spacing w:val="-5"/>
        </w:rPr>
        <w:t xml:space="preserve">Notice from </w:t>
      </w:r>
      <w:r w:rsidRPr="00693C0C">
        <w:rPr>
          <w:rFonts w:ascii="Arial" w:hAnsi="Arial" w:cs="Arial"/>
          <w:color w:val="231F20"/>
          <w:spacing w:val="-4"/>
        </w:rPr>
        <w:t xml:space="preserve">the </w:t>
      </w:r>
      <w:r w:rsidRPr="00693C0C">
        <w:rPr>
          <w:rFonts w:ascii="Arial" w:hAnsi="Arial" w:cs="Arial"/>
          <w:color w:val="231F20"/>
          <w:spacing w:val="-6"/>
        </w:rPr>
        <w:t>Owner.</w:t>
      </w:r>
    </w:p>
    <w:p w14:paraId="49BFF9B7" w14:textId="77777777" w:rsidR="000B18FF" w:rsidRPr="00693C0C" w:rsidRDefault="000B18FF" w:rsidP="0002614F">
      <w:pPr>
        <w:pStyle w:val="BodyText"/>
        <w:kinsoku w:val="0"/>
        <w:overflowPunct w:val="0"/>
        <w:spacing w:before="8"/>
      </w:pPr>
    </w:p>
    <w:p w14:paraId="64DBC1B0" w14:textId="77777777" w:rsidR="000B18FF" w:rsidRPr="000A0DDE" w:rsidRDefault="000B18FF" w:rsidP="00512AE7">
      <w:pPr>
        <w:pStyle w:val="ListParagraph"/>
        <w:numPr>
          <w:ilvl w:val="0"/>
          <w:numId w:val="29"/>
        </w:numPr>
        <w:spacing w:after="0" w:line="240" w:lineRule="auto"/>
        <w:rPr>
          <w:rFonts w:ascii="Arial" w:hAnsi="Arial" w:cs="Arial"/>
          <w:b/>
        </w:rPr>
      </w:pPr>
      <w:r w:rsidRPr="000A0DDE">
        <w:rPr>
          <w:rFonts w:ascii="Arial" w:hAnsi="Arial" w:cs="Arial"/>
          <w:b/>
        </w:rPr>
        <w:t>APPLICATION AND CERTIFICATION FOR PAYMENT (Section 007213 General Conditions, Article 5.4.)</w:t>
      </w:r>
    </w:p>
    <w:p w14:paraId="5DA25F77" w14:textId="77777777" w:rsidR="000B18FF" w:rsidRPr="00693C0C" w:rsidRDefault="000B18FF" w:rsidP="0002614F">
      <w:pPr>
        <w:pStyle w:val="BodyText"/>
        <w:kinsoku w:val="0"/>
        <w:overflowPunct w:val="0"/>
        <w:spacing w:before="1"/>
      </w:pPr>
    </w:p>
    <w:p w14:paraId="393552F7" w14:textId="77777777" w:rsidR="000B18FF" w:rsidRPr="00693C0C" w:rsidRDefault="000B18FF" w:rsidP="00170B34">
      <w:pPr>
        <w:pStyle w:val="Heading3"/>
        <w:numPr>
          <w:ilvl w:val="4"/>
          <w:numId w:val="33"/>
        </w:numPr>
        <w:tabs>
          <w:tab w:val="left" w:pos="1961"/>
        </w:tabs>
        <w:kinsoku w:val="0"/>
        <w:overflowPunct w:val="0"/>
        <w:rPr>
          <w:color w:val="231F20"/>
          <w:spacing w:val="-6"/>
        </w:rPr>
      </w:pPr>
      <w:r w:rsidRPr="00693C0C">
        <w:rPr>
          <w:color w:val="231F20"/>
          <w:spacing w:val="-6"/>
        </w:rPr>
        <w:t xml:space="preserve">Application </w:t>
      </w:r>
      <w:r w:rsidRPr="00693C0C">
        <w:rPr>
          <w:color w:val="231F20"/>
          <w:spacing w:val="-4"/>
        </w:rPr>
        <w:t xml:space="preserve">and </w:t>
      </w:r>
      <w:r w:rsidRPr="00693C0C">
        <w:rPr>
          <w:color w:val="231F20"/>
          <w:spacing w:val="-6"/>
        </w:rPr>
        <w:t xml:space="preserve">Certification </w:t>
      </w:r>
      <w:r w:rsidRPr="00693C0C">
        <w:rPr>
          <w:color w:val="231F20"/>
          <w:spacing w:val="-4"/>
        </w:rPr>
        <w:t xml:space="preserve">for </w:t>
      </w:r>
      <w:r w:rsidRPr="00693C0C">
        <w:rPr>
          <w:color w:val="231F20"/>
          <w:spacing w:val="-6"/>
        </w:rPr>
        <w:t>Payment</w:t>
      </w:r>
      <w:r w:rsidRPr="00693C0C">
        <w:rPr>
          <w:color w:val="231F20"/>
          <w:spacing w:val="-32"/>
        </w:rPr>
        <w:t xml:space="preserve"> </w:t>
      </w:r>
    </w:p>
    <w:p w14:paraId="4DBC9570" w14:textId="77777777" w:rsidR="000B18FF" w:rsidRPr="00693C0C" w:rsidRDefault="000B18FF" w:rsidP="0002614F">
      <w:pPr>
        <w:pStyle w:val="BodyText"/>
        <w:kinsoku w:val="0"/>
        <w:overflowPunct w:val="0"/>
        <w:spacing w:before="3"/>
        <w:rPr>
          <w:b/>
          <w:bCs/>
        </w:rPr>
      </w:pPr>
    </w:p>
    <w:p w14:paraId="56BDBD02" w14:textId="77777777" w:rsidR="004C1713" w:rsidRPr="00693C0C" w:rsidRDefault="004C1713" w:rsidP="00052F37">
      <w:pPr>
        <w:pStyle w:val="BodyText"/>
        <w:kinsoku w:val="0"/>
        <w:overflowPunct w:val="0"/>
        <w:ind w:left="1960"/>
        <w:rPr>
          <w:rStyle w:val="Hyperlink"/>
          <w:color w:val="231F20"/>
          <w:spacing w:val="-5"/>
          <w:u w:val="none"/>
        </w:rPr>
      </w:pPr>
      <w:r w:rsidRPr="00693C0C">
        <w:rPr>
          <w:color w:val="231F20"/>
          <w:spacing w:val="-3"/>
        </w:rPr>
        <w:t xml:space="preserve">The </w:t>
      </w:r>
      <w:r w:rsidRPr="00693C0C">
        <w:rPr>
          <w:color w:val="231F20"/>
          <w:spacing w:val="-6"/>
        </w:rPr>
        <w:t>Contractor</w:t>
      </w:r>
      <w:r w:rsidR="000B18FF" w:rsidRPr="00693C0C">
        <w:rPr>
          <w:color w:val="231F20"/>
          <w:spacing w:val="-6"/>
        </w:rPr>
        <w:t xml:space="preserve"> </w:t>
      </w:r>
      <w:r w:rsidRPr="00693C0C">
        <w:rPr>
          <w:color w:val="231F20"/>
          <w:spacing w:val="-3"/>
        </w:rPr>
        <w:t xml:space="preserve">is </w:t>
      </w:r>
      <w:r w:rsidRPr="00693C0C">
        <w:rPr>
          <w:color w:val="231F20"/>
          <w:spacing w:val="-5"/>
        </w:rPr>
        <w:t xml:space="preserve">required </w:t>
      </w:r>
      <w:r w:rsidRPr="00693C0C">
        <w:rPr>
          <w:color w:val="231F20"/>
        </w:rPr>
        <w:t xml:space="preserve">to </w:t>
      </w:r>
      <w:r w:rsidR="000B18FF" w:rsidRPr="00693C0C">
        <w:rPr>
          <w:color w:val="231F20"/>
          <w:spacing w:val="-4"/>
        </w:rPr>
        <w:t xml:space="preserve">use </w:t>
      </w:r>
      <w:r w:rsidR="006B2CD8">
        <w:rPr>
          <w:color w:val="231F20"/>
          <w:spacing w:val="-5"/>
        </w:rPr>
        <w:t>eBuilder</w:t>
      </w:r>
      <w:r w:rsidR="00991C56">
        <w:rPr>
          <w:color w:val="231F20"/>
          <w:spacing w:val="-5"/>
        </w:rPr>
        <w:t xml:space="preserve"> for Payment</w:t>
      </w:r>
      <w:r w:rsidR="00991C56">
        <w:t>.</w:t>
      </w:r>
    </w:p>
    <w:p w14:paraId="4808CEF7" w14:textId="77777777" w:rsidR="004C1713" w:rsidRPr="00693C0C" w:rsidRDefault="004C1713" w:rsidP="0002614F">
      <w:pPr>
        <w:pStyle w:val="BodyText"/>
        <w:kinsoku w:val="0"/>
        <w:overflowPunct w:val="0"/>
        <w:ind w:left="1960"/>
        <w:rPr>
          <w:color w:val="231F20"/>
          <w:spacing w:val="-6"/>
        </w:rPr>
      </w:pPr>
    </w:p>
    <w:p w14:paraId="14F8C063" w14:textId="77777777" w:rsidR="000B18FF" w:rsidRPr="00693C0C" w:rsidRDefault="000B18FF" w:rsidP="00170B34">
      <w:pPr>
        <w:pStyle w:val="Heading3"/>
        <w:numPr>
          <w:ilvl w:val="4"/>
          <w:numId w:val="33"/>
        </w:numPr>
        <w:tabs>
          <w:tab w:val="left" w:pos="1961"/>
        </w:tabs>
        <w:kinsoku w:val="0"/>
        <w:overflowPunct w:val="0"/>
        <w:ind w:hanging="720"/>
        <w:rPr>
          <w:color w:val="231F20"/>
          <w:spacing w:val="-6"/>
        </w:rPr>
      </w:pPr>
      <w:r w:rsidRPr="00693C0C">
        <w:rPr>
          <w:color w:val="231F20"/>
          <w:spacing w:val="-6"/>
        </w:rPr>
        <w:t>MBE/WBE/SDVE</w:t>
      </w:r>
    </w:p>
    <w:p w14:paraId="25F94399" w14:textId="77777777" w:rsidR="000B18FF" w:rsidRPr="00693C0C" w:rsidRDefault="000B18FF" w:rsidP="0002614F">
      <w:pPr>
        <w:pStyle w:val="BodyText"/>
        <w:kinsoku w:val="0"/>
        <w:overflowPunct w:val="0"/>
        <w:spacing w:before="9"/>
        <w:rPr>
          <w:b/>
          <w:bCs/>
        </w:rPr>
      </w:pPr>
    </w:p>
    <w:p w14:paraId="66A30FCF" w14:textId="77777777" w:rsidR="000B18FF" w:rsidRPr="00693C0C" w:rsidRDefault="000B18FF" w:rsidP="0002614F">
      <w:pPr>
        <w:pStyle w:val="BodyText"/>
        <w:kinsoku w:val="0"/>
        <w:overflowPunct w:val="0"/>
        <w:ind w:left="1960" w:right="1249"/>
        <w:rPr>
          <w:color w:val="231F20"/>
          <w:spacing w:val="-7"/>
        </w:rPr>
      </w:pPr>
      <w:r w:rsidRPr="00693C0C">
        <w:rPr>
          <w:color w:val="231F20"/>
          <w:spacing w:val="-5"/>
        </w:rPr>
        <w:t xml:space="preserve">Along with </w:t>
      </w:r>
      <w:r w:rsidRPr="00693C0C">
        <w:rPr>
          <w:b/>
          <w:bCs/>
          <w:color w:val="231F20"/>
          <w:spacing w:val="-4"/>
        </w:rPr>
        <w:t xml:space="preserve">all </w:t>
      </w:r>
      <w:r w:rsidRPr="00693C0C">
        <w:rPr>
          <w:color w:val="231F20"/>
          <w:spacing w:val="-6"/>
        </w:rPr>
        <w:t xml:space="preserve">submittals </w:t>
      </w:r>
      <w:r w:rsidRPr="00693C0C">
        <w:rPr>
          <w:color w:val="231F20"/>
          <w:spacing w:val="-4"/>
        </w:rPr>
        <w:t xml:space="preserve">of the </w:t>
      </w:r>
      <w:r w:rsidRPr="00693C0C">
        <w:rPr>
          <w:color w:val="231F20"/>
          <w:spacing w:val="-6"/>
        </w:rPr>
        <w:t xml:space="preserve">Contractor’s Application </w:t>
      </w:r>
      <w:r w:rsidRPr="00693C0C">
        <w:rPr>
          <w:color w:val="231F20"/>
          <w:spacing w:val="-4"/>
        </w:rPr>
        <w:t xml:space="preserve">and </w:t>
      </w:r>
      <w:r w:rsidRPr="00693C0C">
        <w:rPr>
          <w:color w:val="231F20"/>
          <w:spacing w:val="-6"/>
        </w:rPr>
        <w:t xml:space="preserve">Certification </w:t>
      </w:r>
      <w:r w:rsidRPr="00693C0C">
        <w:rPr>
          <w:color w:val="231F20"/>
          <w:spacing w:val="-4"/>
        </w:rPr>
        <w:t xml:space="preserve">for </w:t>
      </w:r>
      <w:r w:rsidRPr="00693C0C">
        <w:rPr>
          <w:color w:val="231F20"/>
          <w:spacing w:val="-5"/>
        </w:rPr>
        <w:t xml:space="preserve">Payment, </w:t>
      </w:r>
      <w:r w:rsidRPr="00693C0C">
        <w:rPr>
          <w:color w:val="231F20"/>
          <w:spacing w:val="-4"/>
        </w:rPr>
        <w:t xml:space="preserve">the </w:t>
      </w:r>
      <w:r w:rsidRPr="00693C0C">
        <w:rPr>
          <w:color w:val="231F20"/>
          <w:spacing w:val="-6"/>
        </w:rPr>
        <w:t xml:space="preserve">Contractor </w:t>
      </w:r>
      <w:r w:rsidRPr="00693C0C">
        <w:rPr>
          <w:color w:val="231F20"/>
          <w:spacing w:val="-5"/>
        </w:rPr>
        <w:t xml:space="preserve">must submit </w:t>
      </w:r>
      <w:r w:rsidRPr="00693C0C">
        <w:rPr>
          <w:color w:val="231F20"/>
        </w:rPr>
        <w:t xml:space="preserve">a </w:t>
      </w:r>
      <w:r w:rsidRPr="00693C0C">
        <w:rPr>
          <w:b/>
          <w:bCs/>
          <w:color w:val="231F20"/>
          <w:spacing w:val="-6"/>
        </w:rPr>
        <w:t xml:space="preserve">MBE/WBE/SDVE Progress Report </w:t>
      </w:r>
      <w:r w:rsidRPr="00693C0C">
        <w:rPr>
          <w:color w:val="231F20"/>
          <w:spacing w:val="-6"/>
        </w:rPr>
        <w:t xml:space="preserve">indicating </w:t>
      </w:r>
      <w:r w:rsidRPr="00693C0C">
        <w:rPr>
          <w:color w:val="231F20"/>
          <w:spacing w:val="-4"/>
        </w:rPr>
        <w:t xml:space="preserve">the </w:t>
      </w:r>
      <w:r w:rsidRPr="00693C0C">
        <w:rPr>
          <w:color w:val="231F20"/>
          <w:spacing w:val="-5"/>
        </w:rPr>
        <w:t xml:space="preserve">status </w:t>
      </w:r>
      <w:r w:rsidRPr="00693C0C">
        <w:rPr>
          <w:color w:val="231F20"/>
          <w:spacing w:val="-3"/>
        </w:rPr>
        <w:t xml:space="preserve">of </w:t>
      </w:r>
      <w:r w:rsidRPr="00693C0C">
        <w:rPr>
          <w:color w:val="231F20"/>
          <w:spacing w:val="-4"/>
        </w:rPr>
        <w:t xml:space="preserve">the </w:t>
      </w:r>
      <w:r w:rsidRPr="00693C0C">
        <w:rPr>
          <w:color w:val="231F20"/>
          <w:spacing w:val="-6"/>
        </w:rPr>
        <w:t xml:space="preserve">MBE/WBE/SDVE participation. </w:t>
      </w:r>
    </w:p>
    <w:p w14:paraId="18A26021" w14:textId="77777777" w:rsidR="000B18FF" w:rsidRPr="00693C0C" w:rsidRDefault="000B18FF" w:rsidP="0002614F">
      <w:pPr>
        <w:pStyle w:val="BodyText"/>
        <w:kinsoku w:val="0"/>
        <w:overflowPunct w:val="0"/>
        <w:spacing w:before="1"/>
      </w:pPr>
    </w:p>
    <w:p w14:paraId="284E82FE" w14:textId="77777777" w:rsidR="000B18FF" w:rsidRPr="00693C0C" w:rsidRDefault="000B18FF" w:rsidP="00170B34">
      <w:pPr>
        <w:pStyle w:val="Heading3"/>
        <w:numPr>
          <w:ilvl w:val="4"/>
          <w:numId w:val="33"/>
        </w:numPr>
        <w:tabs>
          <w:tab w:val="left" w:pos="1962"/>
        </w:tabs>
        <w:kinsoku w:val="0"/>
        <w:overflowPunct w:val="0"/>
        <w:spacing w:before="1"/>
        <w:ind w:left="1961" w:hanging="721"/>
        <w:rPr>
          <w:color w:val="231F20"/>
          <w:spacing w:val="-6"/>
        </w:rPr>
      </w:pPr>
      <w:r w:rsidRPr="00693C0C">
        <w:rPr>
          <w:color w:val="231F20"/>
          <w:spacing w:val="-6"/>
        </w:rPr>
        <w:t>Certified</w:t>
      </w:r>
      <w:r w:rsidRPr="00693C0C">
        <w:rPr>
          <w:color w:val="231F20"/>
          <w:spacing w:val="-12"/>
        </w:rPr>
        <w:t xml:space="preserve"> </w:t>
      </w:r>
      <w:r w:rsidRPr="00693C0C">
        <w:rPr>
          <w:color w:val="231F20"/>
          <w:spacing w:val="-6"/>
        </w:rPr>
        <w:t>Payrolls</w:t>
      </w:r>
    </w:p>
    <w:p w14:paraId="67041C2B" w14:textId="77777777" w:rsidR="000B18FF" w:rsidRPr="00693C0C" w:rsidRDefault="000B18FF" w:rsidP="0002614F">
      <w:pPr>
        <w:pStyle w:val="BodyText"/>
        <w:kinsoku w:val="0"/>
        <w:overflowPunct w:val="0"/>
        <w:spacing w:before="2"/>
        <w:rPr>
          <w:b/>
          <w:bCs/>
        </w:rPr>
      </w:pPr>
    </w:p>
    <w:p w14:paraId="23B98BEB" w14:textId="77777777" w:rsidR="000B18FF" w:rsidRPr="00693C0C" w:rsidRDefault="000B18FF" w:rsidP="0002614F">
      <w:pPr>
        <w:pStyle w:val="BodyText"/>
        <w:kinsoku w:val="0"/>
        <w:overflowPunct w:val="0"/>
        <w:ind w:left="1960" w:right="1250"/>
        <w:rPr>
          <w:color w:val="231F20"/>
          <w:spacing w:val="-5"/>
        </w:rPr>
      </w:pPr>
      <w:r w:rsidRPr="00693C0C">
        <w:rPr>
          <w:color w:val="231F20"/>
          <w:spacing w:val="-4"/>
        </w:rPr>
        <w:t xml:space="preserve">With </w:t>
      </w:r>
      <w:r w:rsidRPr="00693C0C">
        <w:rPr>
          <w:color w:val="231F20"/>
          <w:spacing w:val="-5"/>
        </w:rPr>
        <w:t xml:space="preserve">every monthly </w:t>
      </w:r>
      <w:r w:rsidRPr="00693C0C">
        <w:rPr>
          <w:color w:val="231F20"/>
          <w:spacing w:val="-6"/>
        </w:rPr>
        <w:t xml:space="preserve">Application </w:t>
      </w:r>
      <w:r w:rsidRPr="00693C0C">
        <w:rPr>
          <w:color w:val="231F20"/>
          <w:spacing w:val="-4"/>
        </w:rPr>
        <w:t xml:space="preserve">and </w:t>
      </w:r>
      <w:r w:rsidRPr="00693C0C">
        <w:rPr>
          <w:color w:val="231F20"/>
          <w:spacing w:val="-6"/>
        </w:rPr>
        <w:t xml:space="preserve">Certification </w:t>
      </w:r>
      <w:r w:rsidRPr="00693C0C">
        <w:rPr>
          <w:color w:val="231F20"/>
          <w:spacing w:val="-4"/>
        </w:rPr>
        <w:t xml:space="preserve">for </w:t>
      </w:r>
      <w:r w:rsidRPr="00693C0C">
        <w:rPr>
          <w:color w:val="231F20"/>
          <w:spacing w:val="-6"/>
        </w:rPr>
        <w:t xml:space="preserve">Payment, </w:t>
      </w:r>
      <w:r w:rsidRPr="00693C0C">
        <w:rPr>
          <w:color w:val="231F20"/>
          <w:spacing w:val="-4"/>
        </w:rPr>
        <w:t xml:space="preserve">the </w:t>
      </w:r>
      <w:r w:rsidRPr="00693C0C">
        <w:rPr>
          <w:color w:val="231F20"/>
          <w:spacing w:val="-7"/>
        </w:rPr>
        <w:t xml:space="preserve">Contractor </w:t>
      </w:r>
      <w:r w:rsidRPr="00693C0C">
        <w:rPr>
          <w:color w:val="231F20"/>
          <w:spacing w:val="-4"/>
        </w:rPr>
        <w:t xml:space="preserve">and </w:t>
      </w:r>
      <w:r w:rsidRPr="00693C0C">
        <w:rPr>
          <w:color w:val="231F20"/>
          <w:spacing w:val="-6"/>
        </w:rPr>
        <w:t xml:space="preserve">Subcontractor(s) </w:t>
      </w:r>
      <w:r w:rsidRPr="00693C0C">
        <w:rPr>
          <w:color w:val="231F20"/>
          <w:spacing w:val="-4"/>
        </w:rPr>
        <w:t xml:space="preserve">are </w:t>
      </w:r>
      <w:r w:rsidRPr="00693C0C">
        <w:rPr>
          <w:color w:val="231F20"/>
          <w:spacing w:val="-5"/>
        </w:rPr>
        <w:t xml:space="preserve">required </w:t>
      </w:r>
      <w:r w:rsidRPr="00693C0C">
        <w:rPr>
          <w:color w:val="231F20"/>
        </w:rPr>
        <w:t xml:space="preserve">to </w:t>
      </w:r>
      <w:r w:rsidRPr="00693C0C">
        <w:rPr>
          <w:color w:val="231F20"/>
          <w:spacing w:val="-6"/>
        </w:rPr>
        <w:t xml:space="preserve">submit </w:t>
      </w:r>
      <w:r w:rsidRPr="00693C0C">
        <w:rPr>
          <w:color w:val="231F20"/>
        </w:rPr>
        <w:t xml:space="preserve">a </w:t>
      </w:r>
      <w:r w:rsidRPr="00693C0C">
        <w:rPr>
          <w:color w:val="231F20"/>
          <w:spacing w:val="-5"/>
        </w:rPr>
        <w:t xml:space="preserve">copy </w:t>
      </w:r>
      <w:r w:rsidRPr="00693C0C">
        <w:rPr>
          <w:color w:val="231F20"/>
          <w:spacing w:val="-4"/>
        </w:rPr>
        <w:t xml:space="preserve">of the </w:t>
      </w:r>
      <w:r w:rsidRPr="00693C0C">
        <w:rPr>
          <w:color w:val="231F20"/>
          <w:spacing w:val="-5"/>
        </w:rPr>
        <w:t xml:space="preserve">Certified </w:t>
      </w:r>
      <w:r w:rsidRPr="00693C0C">
        <w:rPr>
          <w:color w:val="231F20"/>
          <w:spacing w:val="-6"/>
        </w:rPr>
        <w:t xml:space="preserve">Payroll </w:t>
      </w:r>
      <w:r w:rsidRPr="00693C0C">
        <w:rPr>
          <w:color w:val="231F20"/>
          <w:spacing w:val="-4"/>
        </w:rPr>
        <w:t xml:space="preserve">for the </w:t>
      </w:r>
      <w:r w:rsidRPr="00693C0C">
        <w:rPr>
          <w:color w:val="231F20"/>
          <w:spacing w:val="-5"/>
        </w:rPr>
        <w:t xml:space="preserve">prior </w:t>
      </w:r>
      <w:r w:rsidRPr="00693C0C">
        <w:rPr>
          <w:color w:val="231F20"/>
          <w:spacing w:val="-4"/>
        </w:rPr>
        <w:t xml:space="preserve">pay </w:t>
      </w:r>
      <w:r w:rsidRPr="00693C0C">
        <w:rPr>
          <w:color w:val="231F20"/>
          <w:spacing w:val="-5"/>
        </w:rPr>
        <w:t xml:space="preserve">period. </w:t>
      </w:r>
      <w:r w:rsidRPr="00693C0C">
        <w:rPr>
          <w:color w:val="231F20"/>
          <w:spacing w:val="-3"/>
        </w:rPr>
        <w:t xml:space="preserve">If </w:t>
      </w:r>
      <w:r w:rsidRPr="00693C0C">
        <w:rPr>
          <w:color w:val="231F20"/>
          <w:spacing w:val="-5"/>
        </w:rPr>
        <w:t xml:space="preserve">this </w:t>
      </w:r>
      <w:r w:rsidRPr="00693C0C">
        <w:rPr>
          <w:color w:val="231F20"/>
          <w:spacing w:val="-3"/>
        </w:rPr>
        <w:t xml:space="preserve">is </w:t>
      </w:r>
      <w:r w:rsidRPr="00693C0C">
        <w:rPr>
          <w:color w:val="231F20"/>
          <w:spacing w:val="-5"/>
        </w:rPr>
        <w:t xml:space="preserve">not </w:t>
      </w:r>
      <w:r w:rsidRPr="00693C0C">
        <w:rPr>
          <w:color w:val="231F20"/>
          <w:spacing w:val="-6"/>
        </w:rPr>
        <w:t xml:space="preserve">attached, processing </w:t>
      </w:r>
      <w:r w:rsidRPr="00693C0C">
        <w:rPr>
          <w:color w:val="231F20"/>
          <w:spacing w:val="-4"/>
        </w:rPr>
        <w:t xml:space="preserve">of the </w:t>
      </w:r>
      <w:r w:rsidRPr="00693C0C">
        <w:rPr>
          <w:color w:val="231F20"/>
          <w:spacing w:val="-6"/>
        </w:rPr>
        <w:t xml:space="preserve">Application </w:t>
      </w:r>
      <w:r w:rsidRPr="00693C0C">
        <w:rPr>
          <w:color w:val="231F20"/>
          <w:spacing w:val="-5"/>
        </w:rPr>
        <w:t xml:space="preserve">and </w:t>
      </w:r>
      <w:r w:rsidRPr="00693C0C">
        <w:rPr>
          <w:color w:val="231F20"/>
          <w:spacing w:val="-6"/>
        </w:rPr>
        <w:t xml:space="preserve">Certification </w:t>
      </w:r>
      <w:r w:rsidRPr="00693C0C">
        <w:rPr>
          <w:color w:val="231F20"/>
          <w:spacing w:val="-4"/>
        </w:rPr>
        <w:t xml:space="preserve">for </w:t>
      </w:r>
      <w:r w:rsidRPr="00693C0C">
        <w:rPr>
          <w:color w:val="231F20"/>
          <w:spacing w:val="-6"/>
        </w:rPr>
        <w:t xml:space="preserve">Payment </w:t>
      </w:r>
      <w:r w:rsidRPr="00693C0C">
        <w:rPr>
          <w:color w:val="231F20"/>
          <w:spacing w:val="-5"/>
        </w:rPr>
        <w:t xml:space="preserve">will </w:t>
      </w:r>
      <w:r w:rsidRPr="00693C0C">
        <w:rPr>
          <w:color w:val="231F20"/>
          <w:spacing w:val="-3"/>
        </w:rPr>
        <w:t xml:space="preserve">be </w:t>
      </w:r>
      <w:r w:rsidRPr="00693C0C">
        <w:rPr>
          <w:color w:val="231F20"/>
          <w:spacing w:val="-6"/>
        </w:rPr>
        <w:t xml:space="preserve">delayed </w:t>
      </w:r>
      <w:r w:rsidRPr="00693C0C">
        <w:rPr>
          <w:color w:val="231F20"/>
          <w:spacing w:val="-5"/>
        </w:rPr>
        <w:t>until receipt.</w:t>
      </w:r>
    </w:p>
    <w:p w14:paraId="2039783C" w14:textId="77777777" w:rsidR="000B18FF" w:rsidRPr="00693C0C" w:rsidRDefault="000B18FF" w:rsidP="0002614F">
      <w:pPr>
        <w:pStyle w:val="BodyText"/>
        <w:kinsoku w:val="0"/>
        <w:overflowPunct w:val="0"/>
        <w:spacing w:before="10"/>
      </w:pPr>
    </w:p>
    <w:p w14:paraId="57C662AC" w14:textId="77777777" w:rsidR="000B18FF" w:rsidRPr="00693C0C" w:rsidRDefault="000B18FF" w:rsidP="00170B34">
      <w:pPr>
        <w:pStyle w:val="Heading3"/>
        <w:numPr>
          <w:ilvl w:val="4"/>
          <w:numId w:val="33"/>
        </w:numPr>
        <w:tabs>
          <w:tab w:val="left" w:pos="1961"/>
        </w:tabs>
        <w:kinsoku w:val="0"/>
        <w:overflowPunct w:val="0"/>
        <w:ind w:hanging="720"/>
        <w:rPr>
          <w:color w:val="231F20"/>
          <w:spacing w:val="-6"/>
        </w:rPr>
      </w:pPr>
      <w:r w:rsidRPr="00693C0C">
        <w:rPr>
          <w:color w:val="231F20"/>
          <w:spacing w:val="-5"/>
        </w:rPr>
        <w:t xml:space="preserve">Updated </w:t>
      </w:r>
      <w:r w:rsidRPr="00693C0C">
        <w:rPr>
          <w:color w:val="231F20"/>
          <w:spacing w:val="-6"/>
        </w:rPr>
        <w:t>Schedule</w:t>
      </w:r>
      <w:r w:rsidRPr="00693C0C">
        <w:rPr>
          <w:color w:val="231F20"/>
          <w:spacing w:val="-16"/>
        </w:rPr>
        <w:t xml:space="preserve"> </w:t>
      </w:r>
      <w:r w:rsidRPr="00693C0C">
        <w:rPr>
          <w:color w:val="231F20"/>
          <w:spacing w:val="-6"/>
        </w:rPr>
        <w:t>Required</w:t>
      </w:r>
    </w:p>
    <w:p w14:paraId="70C44842" w14:textId="77777777" w:rsidR="000B18FF" w:rsidRPr="00693C0C" w:rsidRDefault="000B18FF" w:rsidP="0002614F">
      <w:pPr>
        <w:pStyle w:val="BodyText"/>
        <w:kinsoku w:val="0"/>
        <w:overflowPunct w:val="0"/>
        <w:spacing w:before="3"/>
        <w:rPr>
          <w:b/>
          <w:bCs/>
        </w:rPr>
      </w:pPr>
    </w:p>
    <w:p w14:paraId="3514FBC5" w14:textId="77777777" w:rsidR="000B18FF" w:rsidRPr="00693C0C" w:rsidRDefault="000B18FF" w:rsidP="0002614F">
      <w:pPr>
        <w:pStyle w:val="BodyText"/>
        <w:kinsoku w:val="0"/>
        <w:overflowPunct w:val="0"/>
        <w:ind w:left="1960" w:right="1248"/>
        <w:rPr>
          <w:color w:val="231F20"/>
          <w:spacing w:val="-6"/>
        </w:rPr>
      </w:pPr>
      <w:r w:rsidRPr="00693C0C">
        <w:rPr>
          <w:color w:val="231F20"/>
          <w:spacing w:val="-3"/>
        </w:rPr>
        <w:t xml:space="preserve">The </w:t>
      </w:r>
      <w:r w:rsidRPr="00693C0C">
        <w:rPr>
          <w:color w:val="231F20"/>
          <w:spacing w:val="-6"/>
        </w:rPr>
        <w:t xml:space="preserve">Contractor </w:t>
      </w:r>
      <w:r w:rsidRPr="00693C0C">
        <w:rPr>
          <w:color w:val="231F20"/>
          <w:spacing w:val="-3"/>
        </w:rPr>
        <w:t xml:space="preserve">is </w:t>
      </w:r>
      <w:r w:rsidRPr="00693C0C">
        <w:rPr>
          <w:color w:val="231F20"/>
        </w:rPr>
        <w:t xml:space="preserve">to </w:t>
      </w:r>
      <w:r w:rsidRPr="00693C0C">
        <w:rPr>
          <w:color w:val="231F20"/>
          <w:spacing w:val="-5"/>
        </w:rPr>
        <w:t xml:space="preserve">submit </w:t>
      </w:r>
      <w:r w:rsidRPr="00693C0C">
        <w:rPr>
          <w:color w:val="231F20"/>
          <w:spacing w:val="-6"/>
        </w:rPr>
        <w:t xml:space="preserve">updates showing </w:t>
      </w:r>
      <w:r w:rsidRPr="00693C0C">
        <w:rPr>
          <w:color w:val="231F20"/>
          <w:spacing w:val="-5"/>
        </w:rPr>
        <w:t xml:space="preserve">the Current </w:t>
      </w:r>
      <w:r w:rsidRPr="00693C0C">
        <w:rPr>
          <w:color w:val="231F20"/>
          <w:spacing w:val="-6"/>
        </w:rPr>
        <w:t xml:space="preserve">Schedule </w:t>
      </w:r>
      <w:r w:rsidRPr="00693C0C">
        <w:rPr>
          <w:color w:val="231F20"/>
          <w:spacing w:val="-5"/>
        </w:rPr>
        <w:t xml:space="preserve">with </w:t>
      </w:r>
      <w:r w:rsidRPr="00693C0C">
        <w:rPr>
          <w:color w:val="231F20"/>
          <w:spacing w:val="-4"/>
        </w:rPr>
        <w:t xml:space="preserve">the </w:t>
      </w:r>
      <w:r w:rsidRPr="00693C0C">
        <w:rPr>
          <w:color w:val="231F20"/>
          <w:spacing w:val="-5"/>
        </w:rPr>
        <w:t xml:space="preserve">monthly </w:t>
      </w:r>
      <w:r w:rsidRPr="00693C0C">
        <w:rPr>
          <w:color w:val="231F20"/>
          <w:spacing w:val="-6"/>
        </w:rPr>
        <w:t xml:space="preserve">progress Application </w:t>
      </w:r>
      <w:r w:rsidRPr="00693C0C">
        <w:rPr>
          <w:color w:val="231F20"/>
          <w:spacing w:val="-4"/>
        </w:rPr>
        <w:t xml:space="preserve">and </w:t>
      </w:r>
      <w:r w:rsidRPr="00693C0C">
        <w:rPr>
          <w:color w:val="231F20"/>
          <w:spacing w:val="-6"/>
        </w:rPr>
        <w:t xml:space="preserve">Certification </w:t>
      </w:r>
      <w:r w:rsidRPr="00693C0C">
        <w:rPr>
          <w:color w:val="231F20"/>
          <w:spacing w:val="-4"/>
        </w:rPr>
        <w:t xml:space="preserve">for </w:t>
      </w:r>
      <w:r w:rsidRPr="00693C0C">
        <w:rPr>
          <w:color w:val="231F20"/>
          <w:spacing w:val="-6"/>
        </w:rPr>
        <w:t>Payment.</w:t>
      </w:r>
    </w:p>
    <w:p w14:paraId="010B8EB6" w14:textId="77777777" w:rsidR="000B18FF" w:rsidRPr="00693C0C" w:rsidRDefault="000B18FF" w:rsidP="0002614F">
      <w:pPr>
        <w:pStyle w:val="BodyText"/>
        <w:kinsoku w:val="0"/>
        <w:overflowPunct w:val="0"/>
        <w:spacing w:before="8"/>
      </w:pPr>
    </w:p>
    <w:p w14:paraId="336E7CF0" w14:textId="77777777" w:rsidR="000B18FF" w:rsidRPr="000A0DDE" w:rsidRDefault="000B18FF" w:rsidP="00512AE7">
      <w:pPr>
        <w:pStyle w:val="ListParagraph"/>
        <w:numPr>
          <w:ilvl w:val="0"/>
          <w:numId w:val="29"/>
        </w:numPr>
        <w:spacing w:after="0" w:line="240" w:lineRule="auto"/>
        <w:rPr>
          <w:rFonts w:ascii="Arial" w:hAnsi="Arial" w:cs="Arial"/>
          <w:b/>
          <w:color w:val="231F20"/>
          <w:spacing w:val="-6"/>
        </w:rPr>
      </w:pPr>
      <w:r w:rsidRPr="000A0DDE">
        <w:rPr>
          <w:rFonts w:ascii="Arial" w:hAnsi="Arial" w:cs="Arial"/>
          <w:b/>
        </w:rPr>
        <w:t>SUBSTANTIAL COMPLETION (Section 007213 General Conditions, Article 5.3.)</w:t>
      </w:r>
    </w:p>
    <w:p w14:paraId="30BBCC18" w14:textId="77777777" w:rsidR="000B18FF" w:rsidRPr="00693C0C" w:rsidRDefault="000B18FF" w:rsidP="0002614F">
      <w:pPr>
        <w:pStyle w:val="BodyText"/>
        <w:kinsoku w:val="0"/>
        <w:overflowPunct w:val="0"/>
        <w:spacing w:before="3"/>
      </w:pPr>
    </w:p>
    <w:p w14:paraId="2F918FF2" w14:textId="77777777" w:rsidR="000B18FF" w:rsidRPr="00693C0C" w:rsidRDefault="000B18FF" w:rsidP="00F604D3">
      <w:pPr>
        <w:pStyle w:val="BodyText"/>
        <w:kinsoku w:val="0"/>
        <w:overflowPunct w:val="0"/>
        <w:ind w:left="1620" w:right="1250"/>
        <w:rPr>
          <w:color w:val="231F20"/>
          <w:spacing w:val="-6"/>
        </w:rPr>
      </w:pPr>
      <w:r w:rsidRPr="00693C0C">
        <w:rPr>
          <w:color w:val="231F20"/>
        </w:rPr>
        <w:t xml:space="preserve">We </w:t>
      </w:r>
      <w:r w:rsidRPr="00693C0C">
        <w:rPr>
          <w:color w:val="231F20"/>
          <w:spacing w:val="-5"/>
        </w:rPr>
        <w:t xml:space="preserve">have </w:t>
      </w:r>
      <w:r w:rsidRPr="00693C0C">
        <w:rPr>
          <w:color w:val="231F20"/>
        </w:rPr>
        <w:t xml:space="preserve">a </w:t>
      </w:r>
      <w:r w:rsidRPr="00693C0C">
        <w:rPr>
          <w:color w:val="231F20"/>
          <w:spacing w:val="-6"/>
        </w:rPr>
        <w:t xml:space="preserve">common </w:t>
      </w:r>
      <w:r w:rsidRPr="00693C0C">
        <w:rPr>
          <w:color w:val="231F20"/>
          <w:spacing w:val="-5"/>
        </w:rPr>
        <w:t xml:space="preserve">goal </w:t>
      </w:r>
      <w:r w:rsidRPr="00693C0C">
        <w:rPr>
          <w:color w:val="231F20"/>
        </w:rPr>
        <w:t xml:space="preserve">to </w:t>
      </w:r>
      <w:r w:rsidRPr="00693C0C">
        <w:rPr>
          <w:color w:val="231F20"/>
          <w:spacing w:val="-5"/>
        </w:rPr>
        <w:t xml:space="preserve">complete </w:t>
      </w:r>
      <w:r w:rsidRPr="00693C0C">
        <w:rPr>
          <w:color w:val="231F20"/>
          <w:spacing w:val="-4"/>
        </w:rPr>
        <w:t xml:space="preserve">all the </w:t>
      </w:r>
      <w:r w:rsidRPr="00693C0C">
        <w:rPr>
          <w:color w:val="231F20"/>
          <w:spacing w:val="-6"/>
        </w:rPr>
        <w:t xml:space="preserve">Contract </w:t>
      </w:r>
      <w:r w:rsidRPr="00693C0C">
        <w:rPr>
          <w:color w:val="231F20"/>
          <w:spacing w:val="-4"/>
        </w:rPr>
        <w:t xml:space="preserve">Work </w:t>
      </w:r>
      <w:r w:rsidRPr="00693C0C">
        <w:rPr>
          <w:color w:val="231F20"/>
          <w:spacing w:val="-5"/>
        </w:rPr>
        <w:t xml:space="preserve">prior </w:t>
      </w:r>
      <w:r w:rsidRPr="00693C0C">
        <w:rPr>
          <w:color w:val="231F20"/>
        </w:rPr>
        <w:t xml:space="preserve">to </w:t>
      </w:r>
      <w:r w:rsidRPr="00693C0C">
        <w:rPr>
          <w:color w:val="231F20"/>
          <w:spacing w:val="-4"/>
        </w:rPr>
        <w:t xml:space="preserve">the </w:t>
      </w:r>
      <w:r w:rsidRPr="00693C0C">
        <w:rPr>
          <w:color w:val="231F20"/>
          <w:spacing w:val="-6"/>
        </w:rPr>
        <w:t xml:space="preserve">Contract Completion </w:t>
      </w:r>
      <w:r w:rsidRPr="00693C0C">
        <w:rPr>
          <w:color w:val="231F20"/>
          <w:spacing w:val="-5"/>
        </w:rPr>
        <w:t xml:space="preserve">Date. </w:t>
      </w:r>
      <w:r w:rsidRPr="00693C0C">
        <w:rPr>
          <w:color w:val="231F20"/>
          <w:spacing w:val="-6"/>
        </w:rPr>
        <w:t xml:space="preserve">General Conditions, </w:t>
      </w:r>
      <w:r w:rsidRPr="00693C0C">
        <w:rPr>
          <w:color w:val="231F20"/>
          <w:spacing w:val="-5"/>
        </w:rPr>
        <w:t xml:space="preserve">Article 5.3.A. defines </w:t>
      </w:r>
      <w:r w:rsidRPr="00693C0C">
        <w:rPr>
          <w:color w:val="231F20"/>
          <w:spacing w:val="-6"/>
        </w:rPr>
        <w:t>Substantial Completion as:</w:t>
      </w:r>
    </w:p>
    <w:p w14:paraId="7E4C033A" w14:textId="77777777" w:rsidR="000B18FF" w:rsidRPr="00693C0C" w:rsidRDefault="000B18FF" w:rsidP="0002614F">
      <w:pPr>
        <w:pStyle w:val="BodyText"/>
        <w:kinsoku w:val="0"/>
        <w:overflowPunct w:val="0"/>
        <w:spacing w:before="10"/>
      </w:pPr>
    </w:p>
    <w:p w14:paraId="4524B521" w14:textId="77777777" w:rsidR="000B18FF" w:rsidRPr="009A78FD" w:rsidRDefault="000B18FF" w:rsidP="0002614F">
      <w:pPr>
        <w:pStyle w:val="BodyText"/>
        <w:kinsoku w:val="0"/>
        <w:overflowPunct w:val="0"/>
        <w:spacing w:before="1"/>
        <w:ind w:left="1960" w:right="2330"/>
        <w:rPr>
          <w:b/>
          <w:color w:val="231F20"/>
          <w:spacing w:val="-6"/>
          <w:u w:val="single"/>
        </w:rPr>
      </w:pPr>
      <w:r w:rsidRPr="009A78FD">
        <w:rPr>
          <w:b/>
          <w:color w:val="231F20"/>
          <w:u w:val="single"/>
        </w:rPr>
        <w:t xml:space="preserve">“A </w:t>
      </w:r>
      <w:r w:rsidRPr="009A78FD">
        <w:rPr>
          <w:b/>
          <w:color w:val="231F20"/>
          <w:spacing w:val="-6"/>
          <w:u w:val="single"/>
        </w:rPr>
        <w:t xml:space="preserve">project </w:t>
      </w:r>
      <w:r w:rsidRPr="009A78FD">
        <w:rPr>
          <w:b/>
          <w:color w:val="231F20"/>
          <w:spacing w:val="-3"/>
          <w:u w:val="single"/>
        </w:rPr>
        <w:t xml:space="preserve">is </w:t>
      </w:r>
      <w:r w:rsidRPr="009A78FD">
        <w:rPr>
          <w:b/>
          <w:color w:val="231F20"/>
          <w:spacing w:val="-6"/>
          <w:u w:val="single"/>
        </w:rPr>
        <w:t xml:space="preserve">Substantially </w:t>
      </w:r>
      <w:r w:rsidRPr="009A78FD">
        <w:rPr>
          <w:b/>
          <w:color w:val="231F20"/>
          <w:spacing w:val="-5"/>
          <w:u w:val="single"/>
        </w:rPr>
        <w:t xml:space="preserve">Complete </w:t>
      </w:r>
      <w:r w:rsidRPr="009A78FD">
        <w:rPr>
          <w:b/>
          <w:color w:val="231F20"/>
          <w:spacing w:val="-6"/>
          <w:u w:val="single"/>
        </w:rPr>
        <w:t xml:space="preserve">when construction is essentially </w:t>
      </w:r>
      <w:r w:rsidRPr="009A78FD">
        <w:rPr>
          <w:b/>
          <w:color w:val="231F20"/>
          <w:spacing w:val="-5"/>
          <w:u w:val="single"/>
        </w:rPr>
        <w:t xml:space="preserve">complete </w:t>
      </w:r>
      <w:r w:rsidRPr="009A78FD">
        <w:rPr>
          <w:b/>
          <w:color w:val="231F20"/>
          <w:spacing w:val="-4"/>
          <w:u w:val="single"/>
        </w:rPr>
        <w:t xml:space="preserve">and Work </w:t>
      </w:r>
      <w:r w:rsidRPr="009A78FD">
        <w:rPr>
          <w:b/>
          <w:color w:val="231F20"/>
          <w:spacing w:val="-5"/>
          <w:u w:val="single"/>
        </w:rPr>
        <w:t xml:space="preserve">items </w:t>
      </w:r>
      <w:r w:rsidRPr="009A78FD">
        <w:rPr>
          <w:b/>
          <w:color w:val="231F20"/>
          <w:spacing w:val="-6"/>
          <w:u w:val="single"/>
        </w:rPr>
        <w:t xml:space="preserve">remaining </w:t>
      </w:r>
      <w:r w:rsidRPr="009A78FD">
        <w:rPr>
          <w:b/>
          <w:color w:val="231F20"/>
          <w:u w:val="single"/>
        </w:rPr>
        <w:t xml:space="preserve">to </w:t>
      </w:r>
      <w:r w:rsidRPr="009A78FD">
        <w:rPr>
          <w:b/>
          <w:color w:val="231F20"/>
          <w:spacing w:val="-3"/>
          <w:u w:val="single"/>
        </w:rPr>
        <w:t xml:space="preserve">be </w:t>
      </w:r>
      <w:r w:rsidRPr="009A78FD">
        <w:rPr>
          <w:b/>
          <w:color w:val="231F20"/>
          <w:spacing w:val="-6"/>
          <w:u w:val="single"/>
        </w:rPr>
        <w:t xml:space="preserve">completed </w:t>
      </w:r>
      <w:r w:rsidRPr="009A78FD">
        <w:rPr>
          <w:b/>
          <w:color w:val="231F20"/>
          <w:spacing w:val="-4"/>
          <w:u w:val="single"/>
        </w:rPr>
        <w:t xml:space="preserve">can </w:t>
      </w:r>
      <w:r w:rsidRPr="009A78FD">
        <w:rPr>
          <w:b/>
          <w:color w:val="231F20"/>
          <w:spacing w:val="-3"/>
          <w:u w:val="single"/>
        </w:rPr>
        <w:t xml:space="preserve">be </w:t>
      </w:r>
      <w:r w:rsidRPr="009A78FD">
        <w:rPr>
          <w:b/>
          <w:color w:val="231F20"/>
          <w:spacing w:val="-5"/>
          <w:u w:val="single"/>
        </w:rPr>
        <w:t xml:space="preserve">done </w:t>
      </w:r>
      <w:r w:rsidRPr="009A78FD">
        <w:rPr>
          <w:b/>
          <w:color w:val="231F20"/>
          <w:spacing w:val="-6"/>
          <w:u w:val="single"/>
        </w:rPr>
        <w:t xml:space="preserve">without interfering </w:t>
      </w:r>
      <w:r w:rsidRPr="009A78FD">
        <w:rPr>
          <w:b/>
          <w:color w:val="231F20"/>
          <w:spacing w:val="-5"/>
          <w:u w:val="single"/>
        </w:rPr>
        <w:t xml:space="preserve">with </w:t>
      </w:r>
      <w:r w:rsidRPr="009A78FD">
        <w:rPr>
          <w:b/>
          <w:color w:val="231F20"/>
          <w:spacing w:val="-4"/>
          <w:u w:val="single"/>
        </w:rPr>
        <w:t xml:space="preserve">the </w:t>
      </w:r>
      <w:r w:rsidRPr="009A78FD">
        <w:rPr>
          <w:b/>
          <w:color w:val="231F20"/>
          <w:spacing w:val="-6"/>
          <w:u w:val="single"/>
        </w:rPr>
        <w:t xml:space="preserve">Owner’s </w:t>
      </w:r>
      <w:r w:rsidRPr="009A78FD">
        <w:rPr>
          <w:b/>
          <w:color w:val="231F20"/>
          <w:spacing w:val="-5"/>
          <w:u w:val="single"/>
        </w:rPr>
        <w:t xml:space="preserve">ability </w:t>
      </w:r>
      <w:r w:rsidRPr="009A78FD">
        <w:rPr>
          <w:b/>
          <w:color w:val="231F20"/>
          <w:u w:val="single"/>
        </w:rPr>
        <w:t xml:space="preserve">to </w:t>
      </w:r>
      <w:r w:rsidRPr="009A78FD">
        <w:rPr>
          <w:b/>
          <w:color w:val="231F20"/>
          <w:spacing w:val="-4"/>
          <w:u w:val="single"/>
        </w:rPr>
        <w:t xml:space="preserve">use the </w:t>
      </w:r>
      <w:r w:rsidRPr="009A78FD">
        <w:rPr>
          <w:b/>
          <w:color w:val="231F20"/>
          <w:spacing w:val="-5"/>
          <w:u w:val="single"/>
        </w:rPr>
        <w:t xml:space="preserve">Project </w:t>
      </w:r>
      <w:r w:rsidRPr="009A78FD">
        <w:rPr>
          <w:b/>
          <w:color w:val="231F20"/>
          <w:spacing w:val="-4"/>
          <w:u w:val="single"/>
        </w:rPr>
        <w:t xml:space="preserve">for its </w:t>
      </w:r>
      <w:r w:rsidRPr="009A78FD">
        <w:rPr>
          <w:b/>
          <w:color w:val="231F20"/>
          <w:spacing w:val="-6"/>
          <w:u w:val="single"/>
        </w:rPr>
        <w:t>intended purpose.”</w:t>
      </w:r>
    </w:p>
    <w:p w14:paraId="2C45882F" w14:textId="77777777" w:rsidR="000B18FF" w:rsidRPr="00693C0C" w:rsidRDefault="000B18FF" w:rsidP="0002614F">
      <w:pPr>
        <w:pStyle w:val="BodyText"/>
        <w:kinsoku w:val="0"/>
        <w:overflowPunct w:val="0"/>
        <w:spacing w:before="11"/>
      </w:pPr>
    </w:p>
    <w:p w14:paraId="02863AB6" w14:textId="77777777" w:rsidR="000B18FF" w:rsidRPr="00F604D3" w:rsidRDefault="000B18FF" w:rsidP="00F604D3">
      <w:pPr>
        <w:pStyle w:val="BodyText"/>
        <w:kinsoku w:val="0"/>
        <w:overflowPunct w:val="0"/>
        <w:ind w:left="1620" w:right="1250"/>
        <w:rPr>
          <w:color w:val="231F20"/>
        </w:rPr>
      </w:pPr>
      <w:r w:rsidRPr="00693C0C">
        <w:rPr>
          <w:color w:val="231F20"/>
        </w:rPr>
        <w:t xml:space="preserve">We </w:t>
      </w:r>
      <w:r w:rsidRPr="00F604D3">
        <w:rPr>
          <w:color w:val="231F20"/>
        </w:rPr>
        <w:t xml:space="preserve">will work with you to identify and reduce Punch List Items </w:t>
      </w:r>
      <w:r w:rsidRPr="00693C0C">
        <w:rPr>
          <w:color w:val="231F20"/>
        </w:rPr>
        <w:t xml:space="preserve">to a </w:t>
      </w:r>
      <w:r w:rsidRPr="00F604D3">
        <w:rPr>
          <w:color w:val="231F20"/>
        </w:rPr>
        <w:t xml:space="preserve">minimum while you are mobilized. All work must be Substantially Complete prior </w:t>
      </w:r>
      <w:r w:rsidRPr="00693C0C">
        <w:rPr>
          <w:color w:val="231F20"/>
        </w:rPr>
        <w:t xml:space="preserve">to </w:t>
      </w:r>
      <w:r w:rsidRPr="00F604D3">
        <w:rPr>
          <w:color w:val="231F20"/>
        </w:rPr>
        <w:t>or on the Contract Completion Date or Liquidated Damages may be assessed.</w:t>
      </w:r>
    </w:p>
    <w:p w14:paraId="7286FE1A" w14:textId="77777777" w:rsidR="001B71F0" w:rsidRPr="00693C0C" w:rsidRDefault="001B71F0" w:rsidP="0002614F">
      <w:pPr>
        <w:pStyle w:val="BodyText"/>
        <w:kinsoku w:val="0"/>
        <w:overflowPunct w:val="0"/>
        <w:spacing w:before="10"/>
      </w:pPr>
    </w:p>
    <w:p w14:paraId="3FCF2F2C" w14:textId="77777777" w:rsidR="000B18FF" w:rsidRPr="00693C0C" w:rsidRDefault="000B18FF" w:rsidP="00170B34">
      <w:pPr>
        <w:pStyle w:val="Heading3"/>
        <w:numPr>
          <w:ilvl w:val="4"/>
          <w:numId w:val="34"/>
        </w:numPr>
        <w:tabs>
          <w:tab w:val="left" w:pos="1961"/>
        </w:tabs>
        <w:kinsoku w:val="0"/>
        <w:overflowPunct w:val="0"/>
        <w:rPr>
          <w:color w:val="231F20"/>
          <w:spacing w:val="-6"/>
        </w:rPr>
      </w:pPr>
      <w:r w:rsidRPr="00693C0C">
        <w:rPr>
          <w:color w:val="231F20"/>
          <w:spacing w:val="-6"/>
        </w:rPr>
        <w:t>Cleanliness</w:t>
      </w:r>
    </w:p>
    <w:p w14:paraId="0A5181FB" w14:textId="77777777" w:rsidR="000B18FF" w:rsidRPr="00693C0C" w:rsidRDefault="000B18FF" w:rsidP="0002614F">
      <w:pPr>
        <w:pStyle w:val="BodyText"/>
        <w:kinsoku w:val="0"/>
        <w:overflowPunct w:val="0"/>
        <w:spacing w:before="3"/>
        <w:rPr>
          <w:b/>
          <w:bCs/>
        </w:rPr>
      </w:pPr>
    </w:p>
    <w:p w14:paraId="73F4293C" w14:textId="77777777" w:rsidR="000B18FF" w:rsidRPr="00693C0C" w:rsidRDefault="000B18FF" w:rsidP="0002614F">
      <w:pPr>
        <w:pStyle w:val="BodyText"/>
        <w:kinsoku w:val="0"/>
        <w:overflowPunct w:val="0"/>
        <w:spacing w:before="1"/>
        <w:ind w:left="1960" w:right="1252"/>
        <w:rPr>
          <w:color w:val="231F20"/>
        </w:rPr>
      </w:pPr>
      <w:r w:rsidRPr="00693C0C">
        <w:rPr>
          <w:color w:val="231F20"/>
        </w:rPr>
        <w:t>Section 017400 summarizes Cleanliness conditions expected before inspection is requested.</w:t>
      </w:r>
    </w:p>
    <w:p w14:paraId="78DEE5B2" w14:textId="77777777" w:rsidR="000B18FF" w:rsidRPr="00693C0C" w:rsidRDefault="000B18FF" w:rsidP="0002614F">
      <w:pPr>
        <w:pStyle w:val="BodyText"/>
        <w:kinsoku w:val="0"/>
        <w:overflowPunct w:val="0"/>
        <w:spacing w:before="8"/>
      </w:pPr>
    </w:p>
    <w:p w14:paraId="1A1EC418" w14:textId="77777777" w:rsidR="000B18FF" w:rsidRPr="00693C0C" w:rsidRDefault="000B18FF" w:rsidP="00170B34">
      <w:pPr>
        <w:pStyle w:val="Heading3"/>
        <w:numPr>
          <w:ilvl w:val="4"/>
          <w:numId w:val="34"/>
        </w:numPr>
        <w:tabs>
          <w:tab w:val="left" w:pos="1961"/>
        </w:tabs>
        <w:kinsoku w:val="0"/>
        <w:overflowPunct w:val="0"/>
        <w:ind w:hanging="720"/>
        <w:rPr>
          <w:color w:val="231F20"/>
          <w:spacing w:val="-5"/>
        </w:rPr>
      </w:pPr>
      <w:r w:rsidRPr="00693C0C">
        <w:rPr>
          <w:color w:val="231F20"/>
          <w:spacing w:val="-5"/>
        </w:rPr>
        <w:t>Notice</w:t>
      </w:r>
    </w:p>
    <w:p w14:paraId="29558BE3" w14:textId="77777777" w:rsidR="000B18FF" w:rsidRPr="00693C0C" w:rsidRDefault="000B18FF" w:rsidP="0002614F">
      <w:pPr>
        <w:pStyle w:val="BodyText"/>
        <w:kinsoku w:val="0"/>
        <w:overflowPunct w:val="0"/>
        <w:spacing w:before="3"/>
        <w:rPr>
          <w:b/>
          <w:bCs/>
        </w:rPr>
      </w:pPr>
    </w:p>
    <w:p w14:paraId="51E43BA9" w14:textId="77777777" w:rsidR="000B18FF" w:rsidRPr="00693C0C" w:rsidRDefault="000B18FF" w:rsidP="0002614F">
      <w:pPr>
        <w:pStyle w:val="BodyText"/>
        <w:kinsoku w:val="0"/>
        <w:overflowPunct w:val="0"/>
        <w:ind w:left="1960" w:right="1249"/>
        <w:rPr>
          <w:color w:val="231F20"/>
          <w:spacing w:val="-6"/>
        </w:rPr>
      </w:pPr>
      <w:r w:rsidRPr="00693C0C">
        <w:rPr>
          <w:color w:val="231F20"/>
          <w:spacing w:val="-5"/>
        </w:rPr>
        <w:t xml:space="preserve">Article 5.3. </w:t>
      </w:r>
      <w:r w:rsidRPr="00693C0C">
        <w:rPr>
          <w:color w:val="231F20"/>
          <w:spacing w:val="-6"/>
        </w:rPr>
        <w:t xml:space="preserve">states, </w:t>
      </w:r>
      <w:r w:rsidRPr="00693C0C">
        <w:rPr>
          <w:color w:val="231F20"/>
          <w:spacing w:val="-4"/>
        </w:rPr>
        <w:t xml:space="preserve">“The </w:t>
      </w:r>
      <w:r w:rsidRPr="00693C0C">
        <w:rPr>
          <w:color w:val="231F20"/>
          <w:spacing w:val="-6"/>
        </w:rPr>
        <w:t xml:space="preserve">Contractor will </w:t>
      </w:r>
      <w:r w:rsidRPr="00693C0C">
        <w:rPr>
          <w:color w:val="231F20"/>
          <w:spacing w:val="-5"/>
        </w:rPr>
        <w:t xml:space="preserve">request </w:t>
      </w:r>
      <w:r w:rsidRPr="00693C0C">
        <w:rPr>
          <w:color w:val="231F20"/>
          <w:spacing w:val="-4"/>
        </w:rPr>
        <w:t xml:space="preserve">the </w:t>
      </w:r>
      <w:r w:rsidRPr="00693C0C">
        <w:rPr>
          <w:color w:val="231F20"/>
          <w:spacing w:val="-6"/>
        </w:rPr>
        <w:t xml:space="preserve">Substantial Completion Inspection </w:t>
      </w:r>
      <w:r w:rsidR="00750787">
        <w:rPr>
          <w:color w:val="231F20"/>
          <w:spacing w:val="-3"/>
        </w:rPr>
        <w:t>through eBuilder,</w:t>
      </w:r>
      <w:r w:rsidRPr="00693C0C">
        <w:rPr>
          <w:color w:val="231F20"/>
          <w:spacing w:val="-5"/>
        </w:rPr>
        <w:t xml:space="preserve"> </w:t>
      </w:r>
      <w:r w:rsidRPr="00693C0C">
        <w:rPr>
          <w:color w:val="231F20"/>
          <w:spacing w:val="-4"/>
        </w:rPr>
        <w:t xml:space="preserve">ten (10) </w:t>
      </w:r>
      <w:r w:rsidRPr="00693C0C">
        <w:rPr>
          <w:color w:val="231F20"/>
          <w:spacing w:val="-6"/>
        </w:rPr>
        <w:t>work</w:t>
      </w:r>
      <w:r w:rsidR="00713B06">
        <w:rPr>
          <w:color w:val="231F20"/>
          <w:spacing w:val="-6"/>
        </w:rPr>
        <w:t>ing</w:t>
      </w:r>
      <w:r w:rsidRPr="00693C0C">
        <w:rPr>
          <w:color w:val="231F20"/>
          <w:spacing w:val="-6"/>
        </w:rPr>
        <w:t xml:space="preserve"> </w:t>
      </w:r>
      <w:r w:rsidRPr="00693C0C">
        <w:rPr>
          <w:color w:val="231F20"/>
          <w:spacing w:val="-5"/>
        </w:rPr>
        <w:t xml:space="preserve">days before such </w:t>
      </w:r>
      <w:r w:rsidRPr="00693C0C">
        <w:rPr>
          <w:color w:val="231F20"/>
          <w:spacing w:val="-6"/>
        </w:rPr>
        <w:t xml:space="preserve">Inspection </w:t>
      </w:r>
      <w:r w:rsidRPr="00693C0C">
        <w:rPr>
          <w:color w:val="231F20"/>
          <w:spacing w:val="-5"/>
        </w:rPr>
        <w:t xml:space="preserve">and </w:t>
      </w:r>
      <w:r w:rsidRPr="00693C0C">
        <w:rPr>
          <w:color w:val="231F20"/>
          <w:spacing w:val="-3"/>
        </w:rPr>
        <w:t xml:space="preserve">is </w:t>
      </w:r>
      <w:r w:rsidRPr="00693C0C">
        <w:rPr>
          <w:color w:val="231F20"/>
          <w:spacing w:val="-4"/>
        </w:rPr>
        <w:t xml:space="preserve">to </w:t>
      </w:r>
      <w:r w:rsidRPr="00693C0C">
        <w:rPr>
          <w:color w:val="231F20"/>
          <w:spacing w:val="-5"/>
        </w:rPr>
        <w:t>attach</w:t>
      </w:r>
      <w:r w:rsidRPr="00693C0C">
        <w:rPr>
          <w:color w:val="231F20"/>
          <w:spacing w:val="-8"/>
        </w:rPr>
        <w:t xml:space="preserve"> </w:t>
      </w:r>
      <w:r w:rsidRPr="00693C0C">
        <w:rPr>
          <w:color w:val="231F20"/>
        </w:rPr>
        <w:t>a</w:t>
      </w:r>
      <w:r w:rsidRPr="00693C0C">
        <w:rPr>
          <w:color w:val="231F20"/>
          <w:spacing w:val="-11"/>
        </w:rPr>
        <w:t xml:space="preserve"> </w:t>
      </w:r>
      <w:r w:rsidRPr="00693C0C">
        <w:rPr>
          <w:color w:val="231F20"/>
          <w:spacing w:val="-5"/>
        </w:rPr>
        <w:t>list</w:t>
      </w:r>
      <w:r w:rsidRPr="00693C0C">
        <w:rPr>
          <w:color w:val="231F20"/>
          <w:spacing w:val="-8"/>
        </w:rPr>
        <w:t xml:space="preserve"> </w:t>
      </w:r>
      <w:r w:rsidRPr="00693C0C">
        <w:rPr>
          <w:color w:val="231F20"/>
          <w:spacing w:val="-4"/>
        </w:rPr>
        <w:t>of</w:t>
      </w:r>
      <w:r w:rsidRPr="00693C0C">
        <w:rPr>
          <w:color w:val="231F20"/>
          <w:spacing w:val="-7"/>
        </w:rPr>
        <w:t xml:space="preserve"> </w:t>
      </w:r>
      <w:r w:rsidRPr="00693C0C">
        <w:rPr>
          <w:color w:val="231F20"/>
          <w:spacing w:val="-4"/>
        </w:rPr>
        <w:t>all</w:t>
      </w:r>
      <w:r w:rsidRPr="00693C0C">
        <w:rPr>
          <w:color w:val="231F20"/>
          <w:spacing w:val="-10"/>
        </w:rPr>
        <w:t xml:space="preserve"> </w:t>
      </w:r>
      <w:r w:rsidRPr="00693C0C">
        <w:rPr>
          <w:color w:val="231F20"/>
          <w:spacing w:val="-6"/>
        </w:rPr>
        <w:t>outstanding</w:t>
      </w:r>
      <w:r w:rsidRPr="00693C0C">
        <w:rPr>
          <w:color w:val="231F20"/>
          <w:spacing w:val="-8"/>
        </w:rPr>
        <w:t xml:space="preserve"> </w:t>
      </w:r>
      <w:r w:rsidRPr="00693C0C">
        <w:rPr>
          <w:color w:val="231F20"/>
          <w:spacing w:val="-5"/>
        </w:rPr>
        <w:t>items</w:t>
      </w:r>
      <w:r w:rsidRPr="00693C0C">
        <w:rPr>
          <w:color w:val="231F20"/>
          <w:spacing w:val="-13"/>
        </w:rPr>
        <w:t xml:space="preserve"> </w:t>
      </w:r>
      <w:r w:rsidRPr="00693C0C">
        <w:rPr>
          <w:color w:val="231F20"/>
          <w:spacing w:val="-5"/>
        </w:rPr>
        <w:t>known</w:t>
      </w:r>
      <w:r w:rsidRPr="00693C0C">
        <w:rPr>
          <w:color w:val="231F20"/>
          <w:spacing w:val="-8"/>
        </w:rPr>
        <w:t xml:space="preserve"> </w:t>
      </w:r>
      <w:r w:rsidRPr="00693C0C">
        <w:rPr>
          <w:color w:val="231F20"/>
          <w:spacing w:val="-5"/>
        </w:rPr>
        <w:t>(this</w:t>
      </w:r>
      <w:r w:rsidRPr="00693C0C">
        <w:rPr>
          <w:color w:val="231F20"/>
          <w:spacing w:val="-10"/>
        </w:rPr>
        <w:t xml:space="preserve"> </w:t>
      </w:r>
      <w:r w:rsidRPr="00693C0C">
        <w:rPr>
          <w:color w:val="231F20"/>
          <w:spacing w:val="-6"/>
        </w:rPr>
        <w:t>needs</w:t>
      </w:r>
      <w:r w:rsidRPr="00693C0C">
        <w:rPr>
          <w:color w:val="231F20"/>
          <w:spacing w:val="-8"/>
        </w:rPr>
        <w:t xml:space="preserve"> </w:t>
      </w:r>
      <w:r w:rsidRPr="00693C0C">
        <w:rPr>
          <w:color w:val="231F20"/>
          <w:spacing w:val="-3"/>
        </w:rPr>
        <w:t>to</w:t>
      </w:r>
      <w:r w:rsidRPr="00693C0C">
        <w:rPr>
          <w:color w:val="231F20"/>
          <w:spacing w:val="-8"/>
        </w:rPr>
        <w:t xml:space="preserve"> </w:t>
      </w:r>
      <w:r w:rsidRPr="00693C0C">
        <w:rPr>
          <w:color w:val="231F20"/>
          <w:spacing w:val="-3"/>
        </w:rPr>
        <w:t>be</w:t>
      </w:r>
      <w:r w:rsidRPr="00693C0C">
        <w:rPr>
          <w:color w:val="231F20"/>
          <w:spacing w:val="-10"/>
        </w:rPr>
        <w:t xml:space="preserve"> </w:t>
      </w:r>
      <w:r w:rsidRPr="00693C0C">
        <w:rPr>
          <w:color w:val="231F20"/>
          <w:spacing w:val="-6"/>
        </w:rPr>
        <w:t>verified).</w:t>
      </w:r>
    </w:p>
    <w:p w14:paraId="3BD1A513" w14:textId="77777777" w:rsidR="000B18FF" w:rsidRPr="00693C0C" w:rsidRDefault="000B18FF" w:rsidP="0002614F">
      <w:pPr>
        <w:pStyle w:val="BodyText"/>
        <w:kinsoku w:val="0"/>
        <w:overflowPunct w:val="0"/>
        <w:spacing w:before="7"/>
      </w:pPr>
    </w:p>
    <w:p w14:paraId="74B6AC35" w14:textId="77777777" w:rsidR="000B18FF" w:rsidRPr="00693C0C" w:rsidRDefault="000B18FF" w:rsidP="00170B34">
      <w:pPr>
        <w:pStyle w:val="Heading3"/>
        <w:numPr>
          <w:ilvl w:val="4"/>
          <w:numId w:val="34"/>
        </w:numPr>
        <w:tabs>
          <w:tab w:val="left" w:pos="1962"/>
        </w:tabs>
        <w:kinsoku w:val="0"/>
        <w:overflowPunct w:val="0"/>
        <w:spacing w:before="1"/>
        <w:ind w:right="1250" w:hanging="720"/>
        <w:rPr>
          <w:color w:val="231F20"/>
          <w:spacing w:val="-6"/>
        </w:rPr>
      </w:pPr>
      <w:r w:rsidRPr="00693C0C">
        <w:rPr>
          <w:color w:val="231F20"/>
          <w:spacing w:val="-6"/>
        </w:rPr>
        <w:t xml:space="preserve">At </w:t>
      </w:r>
      <w:r w:rsidRPr="00693C0C">
        <w:rPr>
          <w:color w:val="231F20"/>
          <w:spacing w:val="-5"/>
        </w:rPr>
        <w:t xml:space="preserve">least </w:t>
      </w:r>
      <w:r w:rsidRPr="00693C0C">
        <w:rPr>
          <w:color w:val="231F20"/>
          <w:spacing w:val="-4"/>
        </w:rPr>
        <w:t xml:space="preserve">ten </w:t>
      </w:r>
      <w:r w:rsidRPr="00693C0C">
        <w:rPr>
          <w:color w:val="231F20"/>
          <w:spacing w:val="-5"/>
        </w:rPr>
        <w:t xml:space="preserve">(10) </w:t>
      </w:r>
      <w:r w:rsidRPr="00693C0C">
        <w:rPr>
          <w:color w:val="231F20"/>
          <w:spacing w:val="-4"/>
        </w:rPr>
        <w:t>work</w:t>
      </w:r>
      <w:r w:rsidR="00713B06">
        <w:rPr>
          <w:color w:val="231F20"/>
          <w:spacing w:val="-4"/>
        </w:rPr>
        <w:t>ing</w:t>
      </w:r>
      <w:r w:rsidRPr="00693C0C">
        <w:rPr>
          <w:color w:val="231F20"/>
          <w:spacing w:val="-4"/>
        </w:rPr>
        <w:t xml:space="preserve"> </w:t>
      </w:r>
      <w:r w:rsidRPr="00693C0C">
        <w:rPr>
          <w:color w:val="231F20"/>
          <w:spacing w:val="-5"/>
        </w:rPr>
        <w:t xml:space="preserve">days prior </w:t>
      </w:r>
      <w:r w:rsidRPr="00693C0C">
        <w:rPr>
          <w:color w:val="231F20"/>
        </w:rPr>
        <w:t xml:space="preserve">to </w:t>
      </w:r>
      <w:r w:rsidRPr="00693C0C">
        <w:rPr>
          <w:color w:val="231F20"/>
          <w:spacing w:val="-3"/>
        </w:rPr>
        <w:t xml:space="preserve">the </w:t>
      </w:r>
      <w:r w:rsidRPr="00693C0C">
        <w:rPr>
          <w:color w:val="231F20"/>
          <w:spacing w:val="-6"/>
        </w:rPr>
        <w:t>Substantial Completion Inspection:</w:t>
      </w:r>
    </w:p>
    <w:p w14:paraId="1EF95315" w14:textId="77777777" w:rsidR="000B18FF" w:rsidRPr="00693C0C" w:rsidRDefault="000B18FF" w:rsidP="0002614F">
      <w:pPr>
        <w:pStyle w:val="BodyText"/>
        <w:kinsoku w:val="0"/>
        <w:overflowPunct w:val="0"/>
        <w:spacing w:before="4"/>
        <w:rPr>
          <w:b/>
          <w:bCs/>
        </w:rPr>
      </w:pPr>
    </w:p>
    <w:p w14:paraId="5DF520C6" w14:textId="77777777" w:rsidR="000B18FF" w:rsidRDefault="000B18FF" w:rsidP="00170B34">
      <w:pPr>
        <w:pStyle w:val="ListParagraph"/>
        <w:widowControl w:val="0"/>
        <w:numPr>
          <w:ilvl w:val="5"/>
          <w:numId w:val="34"/>
        </w:numPr>
        <w:tabs>
          <w:tab w:val="left" w:pos="2682"/>
        </w:tabs>
        <w:kinsoku w:val="0"/>
        <w:overflowPunct w:val="0"/>
        <w:autoSpaceDE w:val="0"/>
        <w:autoSpaceDN w:val="0"/>
        <w:adjustRightInd w:val="0"/>
        <w:spacing w:after="0" w:line="240" w:lineRule="auto"/>
        <w:ind w:left="2681" w:hanging="721"/>
        <w:contextualSpacing w:val="0"/>
        <w:rPr>
          <w:rFonts w:ascii="Arial" w:hAnsi="Arial" w:cs="Arial"/>
          <w:color w:val="231F20"/>
          <w:spacing w:val="-6"/>
        </w:rPr>
      </w:pPr>
      <w:r w:rsidRPr="00693C0C">
        <w:rPr>
          <w:rFonts w:ascii="Arial" w:hAnsi="Arial" w:cs="Arial"/>
          <w:color w:val="231F20"/>
          <w:spacing w:val="-5"/>
        </w:rPr>
        <w:t xml:space="preserve">Submit Operation </w:t>
      </w:r>
      <w:r w:rsidRPr="00693C0C">
        <w:rPr>
          <w:rFonts w:ascii="Arial" w:hAnsi="Arial" w:cs="Arial"/>
          <w:color w:val="231F20"/>
        </w:rPr>
        <w:t xml:space="preserve">&amp; </w:t>
      </w:r>
      <w:r w:rsidRPr="00693C0C">
        <w:rPr>
          <w:rFonts w:ascii="Arial" w:hAnsi="Arial" w:cs="Arial"/>
          <w:color w:val="231F20"/>
          <w:spacing w:val="-6"/>
        </w:rPr>
        <w:t xml:space="preserve">Maintenance (O&amp;Ms) Manuals </w:t>
      </w:r>
      <w:r w:rsidRPr="00693C0C">
        <w:rPr>
          <w:rFonts w:ascii="Arial" w:hAnsi="Arial" w:cs="Arial"/>
          <w:color w:val="231F20"/>
          <w:spacing w:val="-4"/>
        </w:rPr>
        <w:t xml:space="preserve">per </w:t>
      </w:r>
      <w:r w:rsidRPr="00693C0C">
        <w:rPr>
          <w:rFonts w:ascii="Arial" w:hAnsi="Arial" w:cs="Arial"/>
          <w:color w:val="231F20"/>
          <w:spacing w:val="-5"/>
        </w:rPr>
        <w:t>Article</w:t>
      </w:r>
      <w:r w:rsidRPr="00693C0C">
        <w:rPr>
          <w:rFonts w:ascii="Arial" w:hAnsi="Arial" w:cs="Arial"/>
          <w:color w:val="231F20"/>
          <w:spacing w:val="-41"/>
        </w:rPr>
        <w:t xml:space="preserve"> </w:t>
      </w:r>
      <w:r w:rsidRPr="00693C0C">
        <w:rPr>
          <w:rFonts w:ascii="Arial" w:hAnsi="Arial" w:cs="Arial"/>
          <w:color w:val="231F20"/>
          <w:spacing w:val="-6"/>
        </w:rPr>
        <w:t>3.5.</w:t>
      </w:r>
    </w:p>
    <w:p w14:paraId="1FF72519" w14:textId="77777777" w:rsidR="00F604D3" w:rsidRPr="00693C0C" w:rsidRDefault="00F604D3" w:rsidP="00F604D3">
      <w:pPr>
        <w:pStyle w:val="ListParagraph"/>
        <w:widowControl w:val="0"/>
        <w:tabs>
          <w:tab w:val="left" w:pos="2682"/>
        </w:tabs>
        <w:kinsoku w:val="0"/>
        <w:overflowPunct w:val="0"/>
        <w:autoSpaceDE w:val="0"/>
        <w:autoSpaceDN w:val="0"/>
        <w:adjustRightInd w:val="0"/>
        <w:spacing w:after="0" w:line="240" w:lineRule="auto"/>
        <w:ind w:left="2681"/>
        <w:contextualSpacing w:val="0"/>
        <w:rPr>
          <w:rFonts w:ascii="Arial" w:hAnsi="Arial" w:cs="Arial"/>
          <w:color w:val="231F20"/>
          <w:spacing w:val="-6"/>
        </w:rPr>
      </w:pPr>
    </w:p>
    <w:p w14:paraId="6756E966" w14:textId="77777777" w:rsidR="000B18FF" w:rsidRPr="00693C0C" w:rsidRDefault="000B18FF" w:rsidP="00170B34">
      <w:pPr>
        <w:pStyle w:val="ListParagraph"/>
        <w:widowControl w:val="0"/>
        <w:numPr>
          <w:ilvl w:val="6"/>
          <w:numId w:val="34"/>
        </w:numPr>
        <w:tabs>
          <w:tab w:val="left" w:pos="3402"/>
        </w:tabs>
        <w:kinsoku w:val="0"/>
        <w:overflowPunct w:val="0"/>
        <w:autoSpaceDE w:val="0"/>
        <w:autoSpaceDN w:val="0"/>
        <w:adjustRightInd w:val="0"/>
        <w:spacing w:before="77" w:after="0" w:line="240" w:lineRule="auto"/>
        <w:ind w:left="3401" w:hanging="720"/>
        <w:contextualSpacing w:val="0"/>
        <w:rPr>
          <w:rFonts w:ascii="Arial" w:hAnsi="Arial" w:cs="Arial"/>
          <w:color w:val="231F20"/>
          <w:spacing w:val="-6"/>
        </w:rPr>
      </w:pPr>
      <w:r w:rsidRPr="00693C0C">
        <w:rPr>
          <w:rFonts w:ascii="Arial" w:hAnsi="Arial" w:cs="Arial"/>
          <w:color w:val="231F20"/>
          <w:spacing w:val="-5"/>
        </w:rPr>
        <w:t xml:space="preserve">Start-up </w:t>
      </w:r>
      <w:r w:rsidRPr="00693C0C">
        <w:rPr>
          <w:rFonts w:ascii="Arial" w:hAnsi="Arial" w:cs="Arial"/>
          <w:color w:val="231F20"/>
          <w:spacing w:val="-4"/>
        </w:rPr>
        <w:t xml:space="preserve">and </w:t>
      </w:r>
      <w:r w:rsidRPr="00693C0C">
        <w:rPr>
          <w:rFonts w:ascii="Arial" w:hAnsi="Arial" w:cs="Arial"/>
          <w:color w:val="231F20"/>
          <w:spacing w:val="-6"/>
        </w:rPr>
        <w:t>Shut-down</w:t>
      </w:r>
      <w:r w:rsidRPr="00693C0C">
        <w:rPr>
          <w:rFonts w:ascii="Arial" w:hAnsi="Arial" w:cs="Arial"/>
          <w:color w:val="231F20"/>
          <w:spacing w:val="-21"/>
        </w:rPr>
        <w:t xml:space="preserve"> </w:t>
      </w:r>
      <w:r w:rsidRPr="00693C0C">
        <w:rPr>
          <w:rFonts w:ascii="Arial" w:hAnsi="Arial" w:cs="Arial"/>
          <w:color w:val="231F20"/>
          <w:spacing w:val="-6"/>
        </w:rPr>
        <w:t>Procedure</w:t>
      </w:r>
    </w:p>
    <w:p w14:paraId="0C44EC8A" w14:textId="77777777" w:rsidR="000B18FF" w:rsidRPr="00693C0C" w:rsidRDefault="000B18FF" w:rsidP="0002614F">
      <w:pPr>
        <w:pStyle w:val="BodyText"/>
        <w:kinsoku w:val="0"/>
        <w:overflowPunct w:val="0"/>
        <w:spacing w:before="1"/>
      </w:pPr>
    </w:p>
    <w:p w14:paraId="4B330E9F" w14:textId="77777777" w:rsidR="000B18FF" w:rsidRPr="00693C0C" w:rsidRDefault="000B18FF" w:rsidP="00170B34">
      <w:pPr>
        <w:pStyle w:val="ListParagraph"/>
        <w:widowControl w:val="0"/>
        <w:numPr>
          <w:ilvl w:val="6"/>
          <w:numId w:val="34"/>
        </w:numPr>
        <w:tabs>
          <w:tab w:val="left" w:pos="3402"/>
        </w:tabs>
        <w:kinsoku w:val="0"/>
        <w:overflowPunct w:val="0"/>
        <w:autoSpaceDE w:val="0"/>
        <w:autoSpaceDN w:val="0"/>
        <w:adjustRightInd w:val="0"/>
        <w:spacing w:after="0" w:line="240" w:lineRule="auto"/>
        <w:ind w:left="3401" w:hanging="720"/>
        <w:contextualSpacing w:val="0"/>
        <w:rPr>
          <w:rFonts w:ascii="Arial" w:hAnsi="Arial" w:cs="Arial"/>
          <w:color w:val="231F20"/>
          <w:spacing w:val="-6"/>
        </w:rPr>
      </w:pPr>
      <w:r w:rsidRPr="00693C0C">
        <w:rPr>
          <w:rFonts w:ascii="Arial" w:hAnsi="Arial" w:cs="Arial"/>
          <w:color w:val="231F20"/>
          <w:spacing w:val="-5"/>
        </w:rPr>
        <w:t>Operation</w:t>
      </w:r>
      <w:r w:rsidRPr="00693C0C">
        <w:rPr>
          <w:rFonts w:ascii="Arial" w:hAnsi="Arial" w:cs="Arial"/>
          <w:color w:val="231F20"/>
          <w:spacing w:val="-12"/>
        </w:rPr>
        <w:t xml:space="preserve"> </w:t>
      </w:r>
      <w:r w:rsidRPr="00693C0C">
        <w:rPr>
          <w:rFonts w:ascii="Arial" w:hAnsi="Arial" w:cs="Arial"/>
          <w:color w:val="231F20"/>
          <w:spacing w:val="-6"/>
        </w:rPr>
        <w:t>Instruction</w:t>
      </w:r>
    </w:p>
    <w:p w14:paraId="00C4D537" w14:textId="77777777" w:rsidR="000B18FF" w:rsidRPr="00693C0C" w:rsidRDefault="000B18FF" w:rsidP="0002614F">
      <w:pPr>
        <w:pStyle w:val="BodyText"/>
        <w:kinsoku w:val="0"/>
        <w:overflowPunct w:val="0"/>
      </w:pPr>
    </w:p>
    <w:p w14:paraId="1A343E3A" w14:textId="77777777" w:rsidR="000B18FF" w:rsidRPr="00693C0C" w:rsidRDefault="000B18FF" w:rsidP="00170B34">
      <w:pPr>
        <w:pStyle w:val="ListParagraph"/>
        <w:widowControl w:val="0"/>
        <w:numPr>
          <w:ilvl w:val="6"/>
          <w:numId w:val="34"/>
        </w:numPr>
        <w:tabs>
          <w:tab w:val="left" w:pos="3401"/>
        </w:tabs>
        <w:kinsoku w:val="0"/>
        <w:overflowPunct w:val="0"/>
        <w:autoSpaceDE w:val="0"/>
        <w:autoSpaceDN w:val="0"/>
        <w:adjustRightInd w:val="0"/>
        <w:spacing w:before="1" w:after="0" w:line="240" w:lineRule="auto"/>
        <w:ind w:hanging="719"/>
        <w:contextualSpacing w:val="0"/>
        <w:rPr>
          <w:rFonts w:ascii="Arial" w:hAnsi="Arial" w:cs="Arial"/>
          <w:color w:val="231F20"/>
          <w:spacing w:val="-5"/>
        </w:rPr>
      </w:pPr>
      <w:r w:rsidRPr="00693C0C">
        <w:rPr>
          <w:rFonts w:ascii="Arial" w:hAnsi="Arial" w:cs="Arial"/>
          <w:color w:val="231F20"/>
          <w:spacing w:val="-5"/>
        </w:rPr>
        <w:t>Equipment</w:t>
      </w:r>
      <w:r w:rsidRPr="00693C0C">
        <w:rPr>
          <w:rFonts w:ascii="Arial" w:hAnsi="Arial" w:cs="Arial"/>
          <w:color w:val="231F20"/>
          <w:spacing w:val="-10"/>
        </w:rPr>
        <w:t xml:space="preserve"> </w:t>
      </w:r>
      <w:r w:rsidRPr="00693C0C">
        <w:rPr>
          <w:rFonts w:ascii="Arial" w:hAnsi="Arial" w:cs="Arial"/>
          <w:color w:val="231F20"/>
          <w:spacing w:val="-5"/>
        </w:rPr>
        <w:t>List</w:t>
      </w:r>
    </w:p>
    <w:p w14:paraId="61440718" w14:textId="77777777" w:rsidR="000B18FF" w:rsidRPr="00693C0C" w:rsidRDefault="000B18FF" w:rsidP="0002614F">
      <w:pPr>
        <w:pStyle w:val="BodyText"/>
        <w:kinsoku w:val="0"/>
        <w:overflowPunct w:val="0"/>
        <w:spacing w:before="9"/>
      </w:pPr>
    </w:p>
    <w:p w14:paraId="09D108C3" w14:textId="77777777" w:rsidR="000B18FF" w:rsidRPr="00693C0C" w:rsidRDefault="000B18FF" w:rsidP="00170B34">
      <w:pPr>
        <w:pStyle w:val="ListParagraph"/>
        <w:widowControl w:val="0"/>
        <w:numPr>
          <w:ilvl w:val="6"/>
          <w:numId w:val="34"/>
        </w:numPr>
        <w:tabs>
          <w:tab w:val="left" w:pos="3402"/>
        </w:tabs>
        <w:kinsoku w:val="0"/>
        <w:overflowPunct w:val="0"/>
        <w:autoSpaceDE w:val="0"/>
        <w:autoSpaceDN w:val="0"/>
        <w:adjustRightInd w:val="0"/>
        <w:spacing w:after="0" w:line="240" w:lineRule="auto"/>
        <w:ind w:left="3401" w:hanging="720"/>
        <w:contextualSpacing w:val="0"/>
        <w:rPr>
          <w:rFonts w:ascii="Arial" w:hAnsi="Arial" w:cs="Arial"/>
          <w:color w:val="231F20"/>
          <w:spacing w:val="-6"/>
        </w:rPr>
      </w:pPr>
      <w:r w:rsidRPr="00693C0C">
        <w:rPr>
          <w:rFonts w:ascii="Arial" w:hAnsi="Arial" w:cs="Arial"/>
          <w:color w:val="231F20"/>
          <w:spacing w:val="-5"/>
        </w:rPr>
        <w:t>Service</w:t>
      </w:r>
      <w:r w:rsidRPr="00693C0C">
        <w:rPr>
          <w:rFonts w:ascii="Arial" w:hAnsi="Arial" w:cs="Arial"/>
          <w:color w:val="231F20"/>
          <w:spacing w:val="-9"/>
        </w:rPr>
        <w:t xml:space="preserve"> </w:t>
      </w:r>
      <w:r w:rsidRPr="00693C0C">
        <w:rPr>
          <w:rFonts w:ascii="Arial" w:hAnsi="Arial" w:cs="Arial"/>
          <w:color w:val="231F20"/>
          <w:spacing w:val="-6"/>
        </w:rPr>
        <w:t>Instructions</w:t>
      </w:r>
    </w:p>
    <w:p w14:paraId="3349E553" w14:textId="77777777" w:rsidR="000B18FF" w:rsidRPr="00693C0C" w:rsidRDefault="000B18FF" w:rsidP="0002614F">
      <w:pPr>
        <w:pStyle w:val="BodyText"/>
        <w:kinsoku w:val="0"/>
        <w:overflowPunct w:val="0"/>
      </w:pPr>
    </w:p>
    <w:p w14:paraId="34EF7BBE" w14:textId="77777777" w:rsidR="000B18FF" w:rsidRPr="00693C0C" w:rsidRDefault="000B18FF" w:rsidP="00170B34">
      <w:pPr>
        <w:pStyle w:val="ListParagraph"/>
        <w:widowControl w:val="0"/>
        <w:numPr>
          <w:ilvl w:val="6"/>
          <w:numId w:val="34"/>
        </w:numPr>
        <w:tabs>
          <w:tab w:val="left" w:pos="3402"/>
        </w:tabs>
        <w:kinsoku w:val="0"/>
        <w:overflowPunct w:val="0"/>
        <w:autoSpaceDE w:val="0"/>
        <w:autoSpaceDN w:val="0"/>
        <w:adjustRightInd w:val="0"/>
        <w:spacing w:before="1" w:after="0" w:line="240" w:lineRule="auto"/>
        <w:ind w:left="3401" w:hanging="720"/>
        <w:contextualSpacing w:val="0"/>
        <w:rPr>
          <w:rFonts w:ascii="Arial" w:hAnsi="Arial" w:cs="Arial"/>
          <w:color w:val="231F20"/>
          <w:spacing w:val="-5"/>
        </w:rPr>
      </w:pPr>
      <w:r w:rsidRPr="00693C0C">
        <w:rPr>
          <w:rFonts w:ascii="Arial" w:hAnsi="Arial" w:cs="Arial"/>
          <w:color w:val="231F20"/>
          <w:spacing w:val="-6"/>
        </w:rPr>
        <w:t xml:space="preserve">Manufacturer’s Certificates </w:t>
      </w:r>
      <w:r w:rsidRPr="00693C0C">
        <w:rPr>
          <w:rFonts w:ascii="Arial" w:hAnsi="Arial" w:cs="Arial"/>
          <w:color w:val="231F20"/>
          <w:spacing w:val="-4"/>
        </w:rPr>
        <w:t>of</w:t>
      </w:r>
      <w:r w:rsidRPr="00693C0C">
        <w:rPr>
          <w:rFonts w:ascii="Arial" w:hAnsi="Arial" w:cs="Arial"/>
          <w:color w:val="231F20"/>
          <w:spacing w:val="-20"/>
        </w:rPr>
        <w:t xml:space="preserve"> </w:t>
      </w:r>
      <w:r w:rsidRPr="00693C0C">
        <w:rPr>
          <w:rFonts w:ascii="Arial" w:hAnsi="Arial" w:cs="Arial"/>
          <w:color w:val="231F20"/>
          <w:spacing w:val="-5"/>
        </w:rPr>
        <w:t>Warranty</w:t>
      </w:r>
    </w:p>
    <w:p w14:paraId="626AF2A6" w14:textId="77777777" w:rsidR="000B18FF" w:rsidRDefault="000B18FF" w:rsidP="0002614F">
      <w:pPr>
        <w:pStyle w:val="BodyText"/>
        <w:kinsoku w:val="0"/>
        <w:overflowPunct w:val="0"/>
        <w:spacing w:before="9"/>
      </w:pPr>
    </w:p>
    <w:p w14:paraId="3BEBC736" w14:textId="77777777" w:rsidR="009C59B5" w:rsidRDefault="009C59B5" w:rsidP="0002614F">
      <w:pPr>
        <w:pStyle w:val="BodyText"/>
        <w:kinsoku w:val="0"/>
        <w:overflowPunct w:val="0"/>
        <w:spacing w:before="9"/>
      </w:pPr>
    </w:p>
    <w:p w14:paraId="5F463496" w14:textId="77777777" w:rsidR="009C59B5" w:rsidRPr="00693C0C" w:rsidRDefault="009C59B5" w:rsidP="0002614F">
      <w:pPr>
        <w:pStyle w:val="BodyText"/>
        <w:kinsoku w:val="0"/>
        <w:overflowPunct w:val="0"/>
        <w:spacing w:before="9"/>
      </w:pPr>
    </w:p>
    <w:p w14:paraId="235C53C2" w14:textId="77777777" w:rsidR="000B18FF" w:rsidRPr="00693C0C" w:rsidRDefault="000B18FF" w:rsidP="00170B34">
      <w:pPr>
        <w:pStyle w:val="Heading3"/>
        <w:numPr>
          <w:ilvl w:val="4"/>
          <w:numId w:val="34"/>
        </w:numPr>
        <w:tabs>
          <w:tab w:val="left" w:pos="1961"/>
        </w:tabs>
        <w:kinsoku w:val="0"/>
        <w:overflowPunct w:val="0"/>
        <w:ind w:hanging="720"/>
        <w:rPr>
          <w:color w:val="231F20"/>
          <w:spacing w:val="-5"/>
        </w:rPr>
      </w:pPr>
      <w:r w:rsidRPr="00693C0C">
        <w:rPr>
          <w:color w:val="231F20"/>
          <w:spacing w:val="-6"/>
        </w:rPr>
        <w:t>Substantial Completion</w:t>
      </w:r>
      <w:r w:rsidRPr="00693C0C">
        <w:rPr>
          <w:color w:val="231F20"/>
          <w:spacing w:val="-16"/>
        </w:rPr>
        <w:t xml:space="preserve"> </w:t>
      </w:r>
      <w:r w:rsidRPr="00693C0C">
        <w:rPr>
          <w:color w:val="231F20"/>
          <w:spacing w:val="-5"/>
        </w:rPr>
        <w:t>Inspection</w:t>
      </w:r>
    </w:p>
    <w:p w14:paraId="2805F738" w14:textId="77777777" w:rsidR="000B18FF" w:rsidRPr="00693C0C" w:rsidRDefault="000B18FF" w:rsidP="0002614F">
      <w:pPr>
        <w:pStyle w:val="BodyText"/>
        <w:kinsoku w:val="0"/>
        <w:overflowPunct w:val="0"/>
        <w:spacing w:before="3"/>
        <w:rPr>
          <w:b/>
          <w:bCs/>
        </w:rPr>
      </w:pPr>
    </w:p>
    <w:p w14:paraId="07E9EC99" w14:textId="77777777" w:rsidR="000B18FF" w:rsidRPr="00693C0C" w:rsidRDefault="000B18FF" w:rsidP="0002614F">
      <w:pPr>
        <w:pStyle w:val="BodyText"/>
        <w:kinsoku w:val="0"/>
        <w:overflowPunct w:val="0"/>
        <w:ind w:left="1960" w:right="1248"/>
        <w:rPr>
          <w:color w:val="231F20"/>
          <w:spacing w:val="-6"/>
        </w:rPr>
      </w:pPr>
      <w:r w:rsidRPr="00693C0C">
        <w:rPr>
          <w:color w:val="231F20"/>
          <w:spacing w:val="-6"/>
        </w:rPr>
        <w:t xml:space="preserve">Designer </w:t>
      </w:r>
      <w:r w:rsidRPr="00693C0C">
        <w:rPr>
          <w:color w:val="231F20"/>
          <w:spacing w:val="-5"/>
        </w:rPr>
        <w:t xml:space="preserve">shall </w:t>
      </w:r>
      <w:r w:rsidRPr="00693C0C">
        <w:rPr>
          <w:color w:val="231F20"/>
          <w:spacing w:val="-6"/>
        </w:rPr>
        <w:t xml:space="preserve">identify </w:t>
      </w:r>
      <w:r w:rsidRPr="00693C0C">
        <w:rPr>
          <w:color w:val="231F20"/>
          <w:spacing w:val="-4"/>
        </w:rPr>
        <w:t xml:space="preserve">all </w:t>
      </w:r>
      <w:r w:rsidRPr="00693C0C">
        <w:rPr>
          <w:color w:val="231F20"/>
          <w:spacing w:val="-6"/>
        </w:rPr>
        <w:t xml:space="preserve">outstanding incomplete </w:t>
      </w:r>
      <w:r w:rsidRPr="00693C0C">
        <w:rPr>
          <w:color w:val="231F20"/>
          <w:spacing w:val="-4"/>
        </w:rPr>
        <w:t xml:space="preserve">Work </w:t>
      </w:r>
      <w:r w:rsidRPr="00693C0C">
        <w:rPr>
          <w:color w:val="231F20"/>
          <w:spacing w:val="-5"/>
        </w:rPr>
        <w:t xml:space="preserve">items (Punch List) and shall </w:t>
      </w:r>
      <w:r w:rsidRPr="00693C0C">
        <w:rPr>
          <w:color w:val="231F20"/>
          <w:spacing w:val="-4"/>
        </w:rPr>
        <w:t xml:space="preserve">then </w:t>
      </w:r>
      <w:r w:rsidRPr="00693C0C">
        <w:rPr>
          <w:color w:val="231F20"/>
          <w:spacing w:val="-6"/>
        </w:rPr>
        <w:t xml:space="preserve">recommend </w:t>
      </w:r>
      <w:r w:rsidRPr="00693C0C">
        <w:rPr>
          <w:color w:val="231F20"/>
          <w:spacing w:val="-4"/>
        </w:rPr>
        <w:t xml:space="preserve">to the </w:t>
      </w:r>
      <w:r w:rsidRPr="00693C0C">
        <w:rPr>
          <w:color w:val="231F20"/>
          <w:spacing w:val="-5"/>
        </w:rPr>
        <w:t xml:space="preserve">Owner if </w:t>
      </w:r>
      <w:r w:rsidRPr="00693C0C">
        <w:rPr>
          <w:color w:val="231F20"/>
          <w:spacing w:val="-6"/>
        </w:rPr>
        <w:t xml:space="preserve">Substantial </w:t>
      </w:r>
      <w:r w:rsidRPr="00693C0C">
        <w:rPr>
          <w:color w:val="231F20"/>
          <w:spacing w:val="-5"/>
        </w:rPr>
        <w:t xml:space="preserve">Completion should </w:t>
      </w:r>
      <w:r w:rsidRPr="00693C0C">
        <w:rPr>
          <w:color w:val="231F20"/>
          <w:spacing w:val="-6"/>
        </w:rPr>
        <w:t xml:space="preserve">be issued. </w:t>
      </w:r>
      <w:r w:rsidRPr="00693C0C">
        <w:rPr>
          <w:color w:val="231F20"/>
          <w:spacing w:val="-3"/>
        </w:rPr>
        <w:t xml:space="preserve">If </w:t>
      </w:r>
      <w:r w:rsidRPr="00693C0C">
        <w:rPr>
          <w:color w:val="231F20"/>
          <w:spacing w:val="-6"/>
        </w:rPr>
        <w:t xml:space="preserve">work </w:t>
      </w:r>
      <w:r w:rsidRPr="00693C0C">
        <w:rPr>
          <w:color w:val="231F20"/>
          <w:spacing w:val="-3"/>
        </w:rPr>
        <w:t xml:space="preserve">is </w:t>
      </w:r>
      <w:r w:rsidRPr="00693C0C">
        <w:rPr>
          <w:b/>
          <w:bCs/>
          <w:color w:val="231F20"/>
          <w:spacing w:val="-5"/>
        </w:rPr>
        <w:t xml:space="preserve">not </w:t>
      </w:r>
      <w:r w:rsidRPr="00693C0C">
        <w:rPr>
          <w:color w:val="231F20"/>
          <w:spacing w:val="-6"/>
        </w:rPr>
        <w:t xml:space="preserve">Substantially </w:t>
      </w:r>
      <w:r w:rsidRPr="00693C0C">
        <w:rPr>
          <w:color w:val="231F20"/>
          <w:spacing w:val="-5"/>
        </w:rPr>
        <w:t xml:space="preserve">Complete </w:t>
      </w:r>
      <w:r w:rsidRPr="00693C0C">
        <w:rPr>
          <w:color w:val="231F20"/>
          <w:spacing w:val="-3"/>
        </w:rPr>
        <w:t xml:space="preserve">so </w:t>
      </w:r>
      <w:r w:rsidRPr="00693C0C">
        <w:rPr>
          <w:color w:val="231F20"/>
          <w:spacing w:val="-5"/>
        </w:rPr>
        <w:t xml:space="preserve">that </w:t>
      </w:r>
      <w:r w:rsidRPr="00693C0C">
        <w:rPr>
          <w:color w:val="231F20"/>
          <w:spacing w:val="-4"/>
        </w:rPr>
        <w:t xml:space="preserve">the </w:t>
      </w:r>
      <w:r w:rsidRPr="00693C0C">
        <w:rPr>
          <w:color w:val="231F20"/>
          <w:spacing w:val="-5"/>
        </w:rPr>
        <w:t xml:space="preserve">Owner </w:t>
      </w:r>
      <w:r w:rsidRPr="00693C0C">
        <w:rPr>
          <w:color w:val="231F20"/>
          <w:spacing w:val="-4"/>
        </w:rPr>
        <w:t xml:space="preserve">can </w:t>
      </w:r>
      <w:r w:rsidRPr="00693C0C">
        <w:rPr>
          <w:color w:val="231F20"/>
          <w:spacing w:val="-7"/>
        </w:rPr>
        <w:t xml:space="preserve">occupy </w:t>
      </w:r>
      <w:r w:rsidRPr="00693C0C">
        <w:rPr>
          <w:color w:val="231F20"/>
          <w:spacing w:val="-3"/>
        </w:rPr>
        <w:t xml:space="preserve">or </w:t>
      </w:r>
      <w:r w:rsidRPr="00693C0C">
        <w:rPr>
          <w:color w:val="231F20"/>
          <w:spacing w:val="-6"/>
        </w:rPr>
        <w:t xml:space="preserve">utilize </w:t>
      </w:r>
      <w:r w:rsidRPr="00693C0C">
        <w:rPr>
          <w:color w:val="231F20"/>
          <w:spacing w:val="-4"/>
        </w:rPr>
        <w:t xml:space="preserve">the </w:t>
      </w:r>
      <w:r w:rsidRPr="00693C0C">
        <w:rPr>
          <w:color w:val="231F20"/>
          <w:spacing w:val="-6"/>
        </w:rPr>
        <w:t xml:space="preserve">Project </w:t>
      </w:r>
      <w:r w:rsidRPr="00693C0C">
        <w:rPr>
          <w:color w:val="231F20"/>
          <w:spacing w:val="-4"/>
        </w:rPr>
        <w:t xml:space="preserve">for </w:t>
      </w:r>
      <w:r w:rsidRPr="00693C0C">
        <w:rPr>
          <w:color w:val="231F20"/>
          <w:spacing w:val="-6"/>
        </w:rPr>
        <w:t xml:space="preserve">its </w:t>
      </w:r>
      <w:r w:rsidRPr="00693C0C">
        <w:rPr>
          <w:color w:val="231F20"/>
          <w:spacing w:val="-5"/>
        </w:rPr>
        <w:t xml:space="preserve">intended </w:t>
      </w:r>
      <w:r w:rsidRPr="00693C0C">
        <w:rPr>
          <w:color w:val="231F20"/>
          <w:spacing w:val="-6"/>
        </w:rPr>
        <w:t xml:space="preserve">purpose, </w:t>
      </w:r>
      <w:r w:rsidRPr="00693C0C">
        <w:rPr>
          <w:color w:val="231F20"/>
          <w:spacing w:val="-4"/>
        </w:rPr>
        <w:t xml:space="preserve">the </w:t>
      </w:r>
      <w:r w:rsidRPr="00693C0C">
        <w:rPr>
          <w:color w:val="231F20"/>
          <w:spacing w:val="-6"/>
        </w:rPr>
        <w:t xml:space="preserve">Designer </w:t>
      </w:r>
      <w:r w:rsidRPr="00693C0C">
        <w:rPr>
          <w:color w:val="231F20"/>
          <w:spacing w:val="-5"/>
        </w:rPr>
        <w:t xml:space="preserve">will issue </w:t>
      </w:r>
      <w:r w:rsidRPr="00693C0C">
        <w:rPr>
          <w:color w:val="231F20"/>
        </w:rPr>
        <w:t xml:space="preserve">a </w:t>
      </w:r>
      <w:r w:rsidRPr="00693C0C">
        <w:rPr>
          <w:color w:val="231F20"/>
          <w:spacing w:val="-5"/>
        </w:rPr>
        <w:t xml:space="preserve">list </w:t>
      </w:r>
      <w:r w:rsidRPr="00693C0C">
        <w:rPr>
          <w:color w:val="231F20"/>
          <w:spacing w:val="-4"/>
        </w:rPr>
        <w:t xml:space="preserve">of </w:t>
      </w:r>
      <w:r w:rsidRPr="00693C0C">
        <w:rPr>
          <w:color w:val="231F20"/>
          <w:spacing w:val="-5"/>
        </w:rPr>
        <w:t xml:space="preserve">items required </w:t>
      </w:r>
      <w:r w:rsidRPr="00693C0C">
        <w:rPr>
          <w:color w:val="231F20"/>
          <w:spacing w:val="-3"/>
        </w:rPr>
        <w:t xml:space="preserve">to </w:t>
      </w:r>
      <w:r w:rsidRPr="00693C0C">
        <w:rPr>
          <w:color w:val="231F20"/>
          <w:spacing w:val="-6"/>
        </w:rPr>
        <w:t xml:space="preserve">achieve Substantial Completion. </w:t>
      </w:r>
      <w:r w:rsidRPr="00693C0C">
        <w:rPr>
          <w:color w:val="231F20"/>
          <w:spacing w:val="-5"/>
        </w:rPr>
        <w:t xml:space="preserve">After </w:t>
      </w:r>
      <w:r w:rsidRPr="00693C0C">
        <w:rPr>
          <w:color w:val="231F20"/>
          <w:spacing w:val="-6"/>
        </w:rPr>
        <w:t xml:space="preserve">Substantial </w:t>
      </w:r>
      <w:r w:rsidR="0043529B" w:rsidRPr="00693C0C">
        <w:rPr>
          <w:color w:val="231F20"/>
          <w:spacing w:val="-6"/>
        </w:rPr>
        <w:t>C</w:t>
      </w:r>
      <w:r w:rsidRPr="00693C0C">
        <w:rPr>
          <w:color w:val="231F20"/>
          <w:spacing w:val="-6"/>
        </w:rPr>
        <w:t>ompletion</w:t>
      </w:r>
      <w:r w:rsidRPr="00693C0C">
        <w:rPr>
          <w:color w:val="231F20"/>
          <w:spacing w:val="2"/>
        </w:rPr>
        <w:t xml:space="preserve"> </w:t>
      </w:r>
      <w:r w:rsidRPr="00693C0C">
        <w:rPr>
          <w:color w:val="231F20"/>
          <w:spacing w:val="-3"/>
        </w:rPr>
        <w:t>is</w:t>
      </w:r>
      <w:r w:rsidRPr="00693C0C">
        <w:rPr>
          <w:color w:val="231F20"/>
          <w:spacing w:val="5"/>
        </w:rPr>
        <w:t xml:space="preserve"> </w:t>
      </w:r>
      <w:r w:rsidRPr="00693C0C">
        <w:rPr>
          <w:color w:val="231F20"/>
          <w:spacing w:val="-6"/>
        </w:rPr>
        <w:t>issued,</w:t>
      </w:r>
      <w:r w:rsidRPr="00693C0C">
        <w:rPr>
          <w:color w:val="231F20"/>
          <w:spacing w:val="3"/>
        </w:rPr>
        <w:t xml:space="preserve"> </w:t>
      </w:r>
      <w:r w:rsidRPr="00693C0C">
        <w:rPr>
          <w:color w:val="231F20"/>
          <w:spacing w:val="-4"/>
        </w:rPr>
        <w:t>the</w:t>
      </w:r>
      <w:r w:rsidRPr="00693C0C">
        <w:rPr>
          <w:color w:val="231F20"/>
        </w:rPr>
        <w:t xml:space="preserve"> </w:t>
      </w:r>
      <w:r w:rsidRPr="00693C0C">
        <w:rPr>
          <w:color w:val="231F20"/>
          <w:spacing w:val="-6"/>
        </w:rPr>
        <w:t>Contractor</w:t>
      </w:r>
      <w:r w:rsidRPr="00693C0C">
        <w:rPr>
          <w:color w:val="231F20"/>
          <w:spacing w:val="3"/>
        </w:rPr>
        <w:t xml:space="preserve"> </w:t>
      </w:r>
      <w:r w:rsidRPr="00693C0C">
        <w:rPr>
          <w:color w:val="231F20"/>
          <w:spacing w:val="-5"/>
        </w:rPr>
        <w:t>shall</w:t>
      </w:r>
      <w:r w:rsidRPr="00693C0C">
        <w:rPr>
          <w:color w:val="231F20"/>
          <w:spacing w:val="5"/>
        </w:rPr>
        <w:t xml:space="preserve"> </w:t>
      </w:r>
      <w:r w:rsidRPr="00693C0C">
        <w:rPr>
          <w:color w:val="231F20"/>
          <w:spacing w:val="-6"/>
        </w:rPr>
        <w:t>provide</w:t>
      </w:r>
      <w:r w:rsidRPr="00693C0C">
        <w:rPr>
          <w:color w:val="231F20"/>
          <w:spacing w:val="5"/>
        </w:rPr>
        <w:t xml:space="preserve"> </w:t>
      </w:r>
      <w:r w:rsidRPr="00693C0C">
        <w:rPr>
          <w:color w:val="231F20"/>
          <w:spacing w:val="-3"/>
        </w:rPr>
        <w:t>to</w:t>
      </w:r>
      <w:r w:rsidRPr="00693C0C">
        <w:rPr>
          <w:color w:val="231F20"/>
          <w:spacing w:val="5"/>
        </w:rPr>
        <w:t xml:space="preserve"> </w:t>
      </w:r>
      <w:r w:rsidRPr="00693C0C">
        <w:rPr>
          <w:color w:val="231F20"/>
          <w:spacing w:val="-4"/>
        </w:rPr>
        <w:t>the</w:t>
      </w:r>
      <w:r w:rsidRPr="00693C0C">
        <w:rPr>
          <w:color w:val="231F20"/>
          <w:spacing w:val="2"/>
        </w:rPr>
        <w:t xml:space="preserve"> </w:t>
      </w:r>
      <w:r w:rsidRPr="00693C0C">
        <w:rPr>
          <w:color w:val="231F20"/>
          <w:spacing w:val="-6"/>
        </w:rPr>
        <w:t>Designer,</w:t>
      </w:r>
      <w:r w:rsidRPr="00693C0C">
        <w:rPr>
          <w:color w:val="231F20"/>
          <w:spacing w:val="5"/>
        </w:rPr>
        <w:t xml:space="preserve"> </w:t>
      </w:r>
      <w:r w:rsidRPr="00693C0C">
        <w:rPr>
          <w:color w:val="231F20"/>
          <w:spacing w:val="-6"/>
        </w:rPr>
        <w:t>within</w:t>
      </w:r>
      <w:r w:rsidRPr="00693C0C">
        <w:rPr>
          <w:color w:val="231F20"/>
          <w:spacing w:val="1"/>
        </w:rPr>
        <w:t xml:space="preserve"> </w:t>
      </w:r>
      <w:r w:rsidRPr="00693C0C">
        <w:rPr>
          <w:color w:val="231F20"/>
          <w:spacing w:val="-4"/>
        </w:rPr>
        <w:t>five</w:t>
      </w:r>
      <w:r w:rsidR="00AE43AE" w:rsidRPr="00693C0C">
        <w:rPr>
          <w:color w:val="231F20"/>
          <w:spacing w:val="-4"/>
        </w:rPr>
        <w:t xml:space="preserve"> </w:t>
      </w:r>
      <w:r w:rsidRPr="00693C0C">
        <w:rPr>
          <w:color w:val="231F20"/>
          <w:spacing w:val="-4"/>
        </w:rPr>
        <w:t xml:space="preserve">(5) </w:t>
      </w:r>
      <w:r w:rsidRPr="00693C0C">
        <w:rPr>
          <w:color w:val="231F20"/>
          <w:spacing w:val="-5"/>
        </w:rPr>
        <w:t xml:space="preserve">work days, </w:t>
      </w:r>
      <w:r w:rsidRPr="00693C0C">
        <w:rPr>
          <w:color w:val="231F20"/>
          <w:spacing w:val="-3"/>
        </w:rPr>
        <w:t xml:space="preserve">an </w:t>
      </w:r>
      <w:r w:rsidRPr="00693C0C">
        <w:rPr>
          <w:color w:val="231F20"/>
          <w:spacing w:val="-6"/>
        </w:rPr>
        <w:t xml:space="preserve">estimate </w:t>
      </w:r>
      <w:r w:rsidRPr="00693C0C">
        <w:rPr>
          <w:color w:val="231F20"/>
          <w:spacing w:val="-4"/>
        </w:rPr>
        <w:t xml:space="preserve">of </w:t>
      </w:r>
      <w:r w:rsidRPr="00693C0C">
        <w:rPr>
          <w:color w:val="231F20"/>
          <w:spacing w:val="-5"/>
        </w:rPr>
        <w:t xml:space="preserve">the cost </w:t>
      </w:r>
      <w:r w:rsidRPr="00693C0C">
        <w:rPr>
          <w:color w:val="231F20"/>
        </w:rPr>
        <w:t xml:space="preserve">to </w:t>
      </w:r>
      <w:r w:rsidRPr="00693C0C">
        <w:rPr>
          <w:color w:val="231F20"/>
          <w:spacing w:val="-6"/>
        </w:rPr>
        <w:t xml:space="preserve">complete </w:t>
      </w:r>
      <w:r w:rsidRPr="00693C0C">
        <w:rPr>
          <w:color w:val="231F20"/>
          <w:spacing w:val="-3"/>
        </w:rPr>
        <w:t xml:space="preserve">or </w:t>
      </w:r>
      <w:r w:rsidRPr="00693C0C">
        <w:rPr>
          <w:color w:val="231F20"/>
          <w:spacing w:val="-6"/>
        </w:rPr>
        <w:t xml:space="preserve">correct identified items. </w:t>
      </w:r>
      <w:r w:rsidRPr="00693C0C">
        <w:rPr>
          <w:color w:val="231F20"/>
          <w:spacing w:val="-3"/>
        </w:rPr>
        <w:t xml:space="preserve">The </w:t>
      </w:r>
      <w:r w:rsidRPr="00693C0C">
        <w:rPr>
          <w:color w:val="231F20"/>
          <w:spacing w:val="-6"/>
        </w:rPr>
        <w:t xml:space="preserve">Designer </w:t>
      </w:r>
      <w:r w:rsidRPr="00693C0C">
        <w:rPr>
          <w:color w:val="231F20"/>
          <w:spacing w:val="-5"/>
        </w:rPr>
        <w:t xml:space="preserve">shall review </w:t>
      </w:r>
      <w:r w:rsidRPr="00693C0C">
        <w:rPr>
          <w:color w:val="231F20"/>
          <w:spacing w:val="-4"/>
        </w:rPr>
        <w:t xml:space="preserve">the </w:t>
      </w:r>
      <w:r w:rsidRPr="00693C0C">
        <w:rPr>
          <w:color w:val="231F20"/>
          <w:spacing w:val="-6"/>
        </w:rPr>
        <w:t xml:space="preserve">Contractor’s </w:t>
      </w:r>
      <w:r w:rsidRPr="00693C0C">
        <w:rPr>
          <w:color w:val="231F20"/>
          <w:spacing w:val="-5"/>
        </w:rPr>
        <w:t xml:space="preserve">estimate </w:t>
      </w:r>
      <w:r w:rsidRPr="00693C0C">
        <w:rPr>
          <w:color w:val="231F20"/>
          <w:spacing w:val="-4"/>
        </w:rPr>
        <w:t xml:space="preserve">for </w:t>
      </w:r>
      <w:r w:rsidR="00002293" w:rsidRPr="00693C0C">
        <w:rPr>
          <w:color w:val="231F20"/>
          <w:spacing w:val="-6"/>
        </w:rPr>
        <w:t xml:space="preserve">reasonableness. If </w:t>
      </w:r>
      <w:r w:rsidR="0043529B" w:rsidRPr="00693C0C">
        <w:rPr>
          <w:color w:val="231F20"/>
          <w:spacing w:val="-6"/>
        </w:rPr>
        <w:t>t</w:t>
      </w:r>
      <w:r w:rsidRPr="00693C0C">
        <w:rPr>
          <w:color w:val="231F20"/>
          <w:spacing w:val="-4"/>
        </w:rPr>
        <w:t xml:space="preserve">he </w:t>
      </w:r>
      <w:r w:rsidRPr="00693C0C">
        <w:rPr>
          <w:color w:val="231F20"/>
          <w:spacing w:val="-6"/>
        </w:rPr>
        <w:t xml:space="preserve">Contractor </w:t>
      </w:r>
      <w:r w:rsidRPr="00693C0C">
        <w:rPr>
          <w:color w:val="231F20"/>
          <w:spacing w:val="-5"/>
        </w:rPr>
        <w:t xml:space="preserve">fails </w:t>
      </w:r>
      <w:r w:rsidRPr="00693C0C">
        <w:rPr>
          <w:color w:val="231F20"/>
        </w:rPr>
        <w:t xml:space="preserve">to </w:t>
      </w:r>
      <w:r w:rsidRPr="00693C0C">
        <w:rPr>
          <w:color w:val="231F20"/>
          <w:spacing w:val="-6"/>
        </w:rPr>
        <w:t xml:space="preserve">provide </w:t>
      </w:r>
      <w:r w:rsidRPr="00693C0C">
        <w:rPr>
          <w:color w:val="231F20"/>
          <w:spacing w:val="-3"/>
        </w:rPr>
        <w:t xml:space="preserve">an </w:t>
      </w:r>
      <w:r w:rsidRPr="00693C0C">
        <w:rPr>
          <w:color w:val="231F20"/>
          <w:spacing w:val="-6"/>
        </w:rPr>
        <w:lastRenderedPageBreak/>
        <w:t xml:space="preserve">acceptable </w:t>
      </w:r>
      <w:r w:rsidRPr="00693C0C">
        <w:rPr>
          <w:color w:val="231F20"/>
          <w:spacing w:val="-5"/>
        </w:rPr>
        <w:t xml:space="preserve">timely </w:t>
      </w:r>
      <w:r w:rsidR="00AE43AE" w:rsidRPr="00693C0C">
        <w:rPr>
          <w:color w:val="231F20"/>
          <w:spacing w:val="-6"/>
        </w:rPr>
        <w:t xml:space="preserve">estimate, </w:t>
      </w:r>
      <w:r w:rsidRPr="00693C0C">
        <w:rPr>
          <w:color w:val="231F20"/>
          <w:spacing w:val="-4"/>
        </w:rPr>
        <w:t xml:space="preserve">the </w:t>
      </w:r>
      <w:r w:rsidRPr="00693C0C">
        <w:rPr>
          <w:color w:val="231F20"/>
          <w:spacing w:val="-6"/>
        </w:rPr>
        <w:t xml:space="preserve">Designer’s </w:t>
      </w:r>
      <w:r w:rsidRPr="00693C0C">
        <w:rPr>
          <w:color w:val="231F20"/>
          <w:spacing w:val="-3"/>
        </w:rPr>
        <w:t xml:space="preserve">or </w:t>
      </w:r>
      <w:r w:rsidRPr="00693C0C">
        <w:rPr>
          <w:color w:val="231F20"/>
          <w:spacing w:val="-6"/>
        </w:rPr>
        <w:t xml:space="preserve">FMDC Representative’s </w:t>
      </w:r>
      <w:r w:rsidRPr="00693C0C">
        <w:rPr>
          <w:color w:val="231F20"/>
          <w:spacing w:val="-5"/>
        </w:rPr>
        <w:t xml:space="preserve">estimate shall </w:t>
      </w:r>
      <w:r w:rsidRPr="00693C0C">
        <w:rPr>
          <w:color w:val="231F20"/>
          <w:spacing w:val="-3"/>
        </w:rPr>
        <w:t xml:space="preserve">be </w:t>
      </w:r>
      <w:r w:rsidRPr="00693C0C">
        <w:rPr>
          <w:color w:val="231F20"/>
          <w:spacing w:val="-5"/>
        </w:rPr>
        <w:t xml:space="preserve">used </w:t>
      </w:r>
      <w:r w:rsidRPr="00693C0C">
        <w:rPr>
          <w:color w:val="231F20"/>
          <w:spacing w:val="-4"/>
        </w:rPr>
        <w:t>for any</w:t>
      </w:r>
      <w:r w:rsidRPr="00693C0C">
        <w:rPr>
          <w:color w:val="231F20"/>
          <w:spacing w:val="-40"/>
        </w:rPr>
        <w:t xml:space="preserve"> </w:t>
      </w:r>
      <w:r w:rsidRPr="00693C0C">
        <w:rPr>
          <w:color w:val="231F20"/>
          <w:spacing w:val="-6"/>
        </w:rPr>
        <w:t>Deductions.</w:t>
      </w:r>
    </w:p>
    <w:p w14:paraId="34266779" w14:textId="77777777" w:rsidR="000B18FF" w:rsidRPr="00693C0C" w:rsidRDefault="000B18FF" w:rsidP="0002614F">
      <w:pPr>
        <w:pStyle w:val="BodyText"/>
        <w:kinsoku w:val="0"/>
        <w:overflowPunct w:val="0"/>
        <w:spacing w:before="8"/>
      </w:pPr>
    </w:p>
    <w:p w14:paraId="405C6825" w14:textId="77777777" w:rsidR="000B18FF" w:rsidRPr="00693C0C" w:rsidRDefault="000B18FF" w:rsidP="00170B34">
      <w:pPr>
        <w:pStyle w:val="Heading3"/>
        <w:numPr>
          <w:ilvl w:val="4"/>
          <w:numId w:val="34"/>
        </w:numPr>
        <w:tabs>
          <w:tab w:val="left" w:pos="1962"/>
        </w:tabs>
        <w:kinsoku w:val="0"/>
        <w:overflowPunct w:val="0"/>
        <w:spacing w:before="1"/>
        <w:ind w:left="1961" w:hanging="721"/>
        <w:rPr>
          <w:color w:val="231F20"/>
          <w:spacing w:val="-6"/>
        </w:rPr>
      </w:pPr>
      <w:r w:rsidRPr="00693C0C">
        <w:rPr>
          <w:color w:val="231F20"/>
          <w:spacing w:val="-5"/>
        </w:rPr>
        <w:t>Final</w:t>
      </w:r>
      <w:r w:rsidRPr="00693C0C">
        <w:rPr>
          <w:color w:val="231F20"/>
          <w:spacing w:val="-12"/>
        </w:rPr>
        <w:t xml:space="preserve"> </w:t>
      </w:r>
      <w:r w:rsidRPr="00693C0C">
        <w:rPr>
          <w:color w:val="231F20"/>
          <w:spacing w:val="-6"/>
        </w:rPr>
        <w:t>Inspection</w:t>
      </w:r>
    </w:p>
    <w:p w14:paraId="34142F74" w14:textId="77777777" w:rsidR="000B18FF" w:rsidRPr="00693C0C" w:rsidRDefault="000B18FF" w:rsidP="0002614F">
      <w:pPr>
        <w:pStyle w:val="BodyText"/>
        <w:kinsoku w:val="0"/>
        <w:overflowPunct w:val="0"/>
        <w:spacing w:before="2"/>
        <w:rPr>
          <w:b/>
          <w:bCs/>
        </w:rPr>
      </w:pPr>
    </w:p>
    <w:p w14:paraId="056D5115" w14:textId="77777777" w:rsidR="000B18FF" w:rsidRPr="00693C0C" w:rsidRDefault="000B18FF" w:rsidP="00170B34">
      <w:pPr>
        <w:pStyle w:val="ListParagraph"/>
        <w:widowControl w:val="0"/>
        <w:numPr>
          <w:ilvl w:val="5"/>
          <w:numId w:val="34"/>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7"/>
        </w:rPr>
      </w:pPr>
      <w:r w:rsidRPr="00693C0C">
        <w:rPr>
          <w:rFonts w:ascii="Arial" w:hAnsi="Arial" w:cs="Arial"/>
          <w:color w:val="231F20"/>
          <w:spacing w:val="-3"/>
        </w:rPr>
        <w:t xml:space="preserve">At </w:t>
      </w:r>
      <w:r w:rsidRPr="00693C0C">
        <w:rPr>
          <w:rFonts w:ascii="Arial" w:hAnsi="Arial" w:cs="Arial"/>
          <w:color w:val="231F20"/>
          <w:spacing w:val="-4"/>
        </w:rPr>
        <w:t xml:space="preserve">the end of the time </w:t>
      </w:r>
      <w:r w:rsidRPr="00693C0C">
        <w:rPr>
          <w:rFonts w:ascii="Arial" w:hAnsi="Arial" w:cs="Arial"/>
          <w:color w:val="231F20"/>
          <w:spacing w:val="-5"/>
        </w:rPr>
        <w:t xml:space="preserve">period </w:t>
      </w:r>
      <w:r w:rsidRPr="00693C0C">
        <w:rPr>
          <w:rFonts w:ascii="Arial" w:hAnsi="Arial" w:cs="Arial"/>
          <w:color w:val="231F20"/>
          <w:spacing w:val="-6"/>
        </w:rPr>
        <w:t xml:space="preserve">allowed, </w:t>
      </w:r>
      <w:r w:rsidRPr="00693C0C">
        <w:rPr>
          <w:rFonts w:ascii="Arial" w:hAnsi="Arial" w:cs="Arial"/>
          <w:color w:val="231F20"/>
          <w:spacing w:val="-4"/>
        </w:rPr>
        <w:t xml:space="preserve">the </w:t>
      </w:r>
      <w:r w:rsidR="006B2CD8">
        <w:rPr>
          <w:rFonts w:ascii="Arial" w:hAnsi="Arial" w:cs="Arial"/>
          <w:color w:val="231F20"/>
          <w:spacing w:val="-4"/>
        </w:rPr>
        <w:t>Designer</w:t>
      </w:r>
      <w:r w:rsidR="009A78FD">
        <w:rPr>
          <w:rFonts w:ascii="Arial" w:hAnsi="Arial" w:cs="Arial"/>
          <w:color w:val="231F20"/>
          <w:spacing w:val="-4"/>
        </w:rPr>
        <w:t>, Agency</w:t>
      </w:r>
      <w:r w:rsidR="006B2CD8">
        <w:rPr>
          <w:rFonts w:ascii="Arial" w:hAnsi="Arial" w:cs="Arial"/>
          <w:color w:val="231F20"/>
          <w:spacing w:val="-4"/>
        </w:rPr>
        <w:t xml:space="preserve"> and the </w:t>
      </w:r>
      <w:r w:rsidRPr="00693C0C">
        <w:rPr>
          <w:rFonts w:ascii="Arial" w:hAnsi="Arial" w:cs="Arial"/>
          <w:color w:val="231F20"/>
          <w:spacing w:val="-7"/>
        </w:rPr>
        <w:t xml:space="preserve">FMDC’s </w:t>
      </w:r>
      <w:r w:rsidRPr="00693C0C">
        <w:rPr>
          <w:rFonts w:ascii="Arial" w:hAnsi="Arial" w:cs="Arial"/>
          <w:color w:val="231F20"/>
          <w:spacing w:val="-6"/>
        </w:rPr>
        <w:t xml:space="preserve">Representatives </w:t>
      </w:r>
      <w:r w:rsidRPr="00693C0C">
        <w:rPr>
          <w:rFonts w:ascii="Arial" w:hAnsi="Arial" w:cs="Arial"/>
          <w:color w:val="231F20"/>
          <w:spacing w:val="-5"/>
        </w:rPr>
        <w:t xml:space="preserve">shall </w:t>
      </w:r>
      <w:r w:rsidRPr="00693C0C">
        <w:rPr>
          <w:rFonts w:ascii="Arial" w:hAnsi="Arial" w:cs="Arial"/>
          <w:color w:val="231F20"/>
          <w:spacing w:val="-6"/>
        </w:rPr>
        <w:t xml:space="preserve">inspect </w:t>
      </w:r>
      <w:r w:rsidRPr="00693C0C">
        <w:rPr>
          <w:rFonts w:ascii="Arial" w:hAnsi="Arial" w:cs="Arial"/>
          <w:color w:val="231F20"/>
        </w:rPr>
        <w:t xml:space="preserve">to </w:t>
      </w:r>
      <w:r w:rsidRPr="00693C0C">
        <w:rPr>
          <w:rFonts w:ascii="Arial" w:hAnsi="Arial" w:cs="Arial"/>
          <w:color w:val="231F20"/>
          <w:spacing w:val="-5"/>
        </w:rPr>
        <w:t xml:space="preserve">verify Punch List </w:t>
      </w:r>
      <w:r w:rsidRPr="00693C0C">
        <w:rPr>
          <w:rFonts w:ascii="Arial" w:hAnsi="Arial" w:cs="Arial"/>
          <w:color w:val="231F20"/>
          <w:spacing w:val="-6"/>
        </w:rPr>
        <w:t xml:space="preserve">completion. </w:t>
      </w:r>
      <w:r w:rsidRPr="00693C0C">
        <w:rPr>
          <w:rFonts w:ascii="Arial" w:hAnsi="Arial" w:cs="Arial"/>
          <w:color w:val="231F20"/>
          <w:spacing w:val="-4"/>
        </w:rPr>
        <w:t xml:space="preserve">If </w:t>
      </w:r>
      <w:r w:rsidRPr="00693C0C">
        <w:rPr>
          <w:rFonts w:ascii="Arial" w:hAnsi="Arial" w:cs="Arial"/>
          <w:color w:val="231F20"/>
          <w:spacing w:val="-5"/>
        </w:rPr>
        <w:t xml:space="preserve">the Punch List </w:t>
      </w:r>
      <w:r w:rsidRPr="00693C0C">
        <w:rPr>
          <w:rFonts w:ascii="Arial" w:hAnsi="Arial" w:cs="Arial"/>
          <w:color w:val="231F20"/>
          <w:spacing w:val="-3"/>
        </w:rPr>
        <w:t xml:space="preserve">is </w:t>
      </w:r>
      <w:r w:rsidRPr="00693C0C">
        <w:rPr>
          <w:rFonts w:ascii="Arial" w:hAnsi="Arial" w:cs="Arial"/>
          <w:color w:val="231F20"/>
          <w:spacing w:val="-6"/>
        </w:rPr>
        <w:t xml:space="preserve">completed </w:t>
      </w:r>
      <w:r w:rsidRPr="00693C0C">
        <w:rPr>
          <w:rFonts w:ascii="Arial" w:hAnsi="Arial" w:cs="Arial"/>
          <w:color w:val="231F20"/>
          <w:spacing w:val="-5"/>
        </w:rPr>
        <w:t xml:space="preserve">prior </w:t>
      </w:r>
      <w:r w:rsidRPr="00693C0C">
        <w:rPr>
          <w:rFonts w:ascii="Arial" w:hAnsi="Arial" w:cs="Arial"/>
          <w:color w:val="231F20"/>
        </w:rPr>
        <w:t xml:space="preserve">to </w:t>
      </w:r>
      <w:r w:rsidRPr="00693C0C">
        <w:rPr>
          <w:rFonts w:ascii="Arial" w:hAnsi="Arial" w:cs="Arial"/>
          <w:color w:val="231F20"/>
          <w:spacing w:val="-4"/>
        </w:rPr>
        <w:t xml:space="preserve">the </w:t>
      </w:r>
      <w:r w:rsidRPr="00693C0C">
        <w:rPr>
          <w:rFonts w:ascii="Arial" w:hAnsi="Arial" w:cs="Arial"/>
          <w:color w:val="231F20"/>
          <w:spacing w:val="-5"/>
        </w:rPr>
        <w:t xml:space="preserve">agreed upon date, </w:t>
      </w:r>
      <w:r w:rsidRPr="00693C0C">
        <w:rPr>
          <w:rFonts w:ascii="Arial" w:hAnsi="Arial" w:cs="Arial"/>
          <w:color w:val="231F20"/>
          <w:spacing w:val="-4"/>
        </w:rPr>
        <w:t xml:space="preserve">the </w:t>
      </w:r>
      <w:r w:rsidRPr="00693C0C">
        <w:rPr>
          <w:rFonts w:ascii="Arial" w:hAnsi="Arial" w:cs="Arial"/>
          <w:color w:val="231F20"/>
          <w:spacing w:val="-6"/>
        </w:rPr>
        <w:t xml:space="preserve">Contractor </w:t>
      </w:r>
      <w:r w:rsidRPr="00693C0C">
        <w:rPr>
          <w:rFonts w:ascii="Arial" w:hAnsi="Arial" w:cs="Arial"/>
          <w:color w:val="231F20"/>
          <w:spacing w:val="-5"/>
        </w:rPr>
        <w:t xml:space="preserve">shall </w:t>
      </w:r>
      <w:r w:rsidRPr="00693C0C">
        <w:rPr>
          <w:rFonts w:ascii="Arial" w:hAnsi="Arial" w:cs="Arial"/>
          <w:color w:val="231F20"/>
          <w:spacing w:val="-6"/>
        </w:rPr>
        <w:t xml:space="preserve">provide </w:t>
      </w:r>
      <w:r w:rsidRPr="00693C0C">
        <w:rPr>
          <w:rFonts w:ascii="Arial" w:hAnsi="Arial" w:cs="Arial"/>
          <w:color w:val="231F20"/>
        </w:rPr>
        <w:t xml:space="preserve">a </w:t>
      </w:r>
      <w:r w:rsidRPr="00693C0C">
        <w:rPr>
          <w:rFonts w:ascii="Arial" w:hAnsi="Arial" w:cs="Arial"/>
          <w:color w:val="231F20"/>
          <w:spacing w:val="-5"/>
        </w:rPr>
        <w:t xml:space="preserve">written </w:t>
      </w:r>
      <w:r w:rsidRPr="00693C0C">
        <w:rPr>
          <w:rFonts w:ascii="Arial" w:hAnsi="Arial" w:cs="Arial"/>
          <w:color w:val="231F20"/>
          <w:spacing w:val="-6"/>
        </w:rPr>
        <w:t xml:space="preserve">request </w:t>
      </w:r>
      <w:r w:rsidRPr="00693C0C">
        <w:rPr>
          <w:rFonts w:ascii="Arial" w:hAnsi="Arial" w:cs="Arial"/>
          <w:color w:val="231F20"/>
          <w:spacing w:val="-4"/>
        </w:rPr>
        <w:t xml:space="preserve">for final </w:t>
      </w:r>
      <w:r w:rsidRPr="00693C0C">
        <w:rPr>
          <w:rFonts w:ascii="Arial" w:hAnsi="Arial" w:cs="Arial"/>
          <w:color w:val="231F20"/>
          <w:spacing w:val="-6"/>
        </w:rPr>
        <w:t xml:space="preserve">inspection </w:t>
      </w:r>
      <w:r w:rsidRPr="00693C0C">
        <w:rPr>
          <w:rFonts w:ascii="Arial" w:hAnsi="Arial" w:cs="Arial"/>
          <w:color w:val="231F20"/>
          <w:spacing w:val="-5"/>
        </w:rPr>
        <w:t>per Article</w:t>
      </w:r>
      <w:r w:rsidRPr="00693C0C">
        <w:rPr>
          <w:rFonts w:ascii="Arial" w:hAnsi="Arial" w:cs="Arial"/>
          <w:color w:val="231F20"/>
          <w:spacing w:val="-44"/>
        </w:rPr>
        <w:t xml:space="preserve"> </w:t>
      </w:r>
      <w:r w:rsidRPr="00693C0C">
        <w:rPr>
          <w:rFonts w:ascii="Arial" w:hAnsi="Arial" w:cs="Arial"/>
          <w:color w:val="231F20"/>
          <w:spacing w:val="-7"/>
        </w:rPr>
        <w:t>5.3.</w:t>
      </w:r>
    </w:p>
    <w:p w14:paraId="4DCC413C" w14:textId="77777777" w:rsidR="000B18FF" w:rsidRPr="00693C0C" w:rsidRDefault="000B18FF" w:rsidP="0002614F">
      <w:pPr>
        <w:pStyle w:val="BodyText"/>
        <w:kinsoku w:val="0"/>
        <w:overflowPunct w:val="0"/>
        <w:spacing w:before="1"/>
      </w:pPr>
    </w:p>
    <w:p w14:paraId="2FEF73E3" w14:textId="77777777" w:rsidR="000B18FF" w:rsidRPr="00693C0C" w:rsidRDefault="000B18FF" w:rsidP="00170B34">
      <w:pPr>
        <w:pStyle w:val="ListParagraph"/>
        <w:widowControl w:val="0"/>
        <w:numPr>
          <w:ilvl w:val="5"/>
          <w:numId w:val="34"/>
        </w:numPr>
        <w:tabs>
          <w:tab w:val="left" w:pos="2682"/>
        </w:tabs>
        <w:kinsoku w:val="0"/>
        <w:overflowPunct w:val="0"/>
        <w:autoSpaceDE w:val="0"/>
        <w:autoSpaceDN w:val="0"/>
        <w:adjustRightInd w:val="0"/>
        <w:spacing w:after="0" w:line="240" w:lineRule="auto"/>
        <w:ind w:left="2681" w:right="1248" w:hanging="721"/>
        <w:contextualSpacing w:val="0"/>
        <w:rPr>
          <w:rFonts w:ascii="Arial" w:hAnsi="Arial" w:cs="Arial"/>
          <w:color w:val="231F20"/>
          <w:spacing w:val="-5"/>
        </w:rPr>
      </w:pPr>
      <w:r w:rsidRPr="00693C0C">
        <w:rPr>
          <w:rFonts w:ascii="Arial" w:hAnsi="Arial" w:cs="Arial"/>
          <w:color w:val="231F20"/>
          <w:spacing w:val="-4"/>
        </w:rPr>
        <w:t xml:space="preserve">Per the </w:t>
      </w:r>
      <w:r w:rsidRPr="00693C0C">
        <w:rPr>
          <w:rFonts w:ascii="Arial" w:hAnsi="Arial" w:cs="Arial"/>
          <w:color w:val="231F20"/>
          <w:spacing w:val="-5"/>
        </w:rPr>
        <w:t xml:space="preserve">General </w:t>
      </w:r>
      <w:r w:rsidRPr="00693C0C">
        <w:rPr>
          <w:rFonts w:ascii="Arial" w:hAnsi="Arial" w:cs="Arial"/>
          <w:color w:val="231F20"/>
          <w:spacing w:val="-6"/>
        </w:rPr>
        <w:t xml:space="preserve">Conditions, </w:t>
      </w:r>
      <w:r w:rsidR="0043529B" w:rsidRPr="00693C0C">
        <w:rPr>
          <w:rFonts w:ascii="Arial" w:hAnsi="Arial" w:cs="Arial"/>
          <w:color w:val="231F20"/>
          <w:spacing w:val="-5"/>
        </w:rPr>
        <w:t>150</w:t>
      </w:r>
      <w:r w:rsidRPr="00693C0C">
        <w:rPr>
          <w:rFonts w:ascii="Arial" w:hAnsi="Arial" w:cs="Arial"/>
          <w:color w:val="231F20"/>
          <w:spacing w:val="-5"/>
        </w:rPr>
        <w:t xml:space="preserve">% </w:t>
      </w:r>
      <w:r w:rsidRPr="00693C0C">
        <w:rPr>
          <w:rFonts w:ascii="Arial" w:hAnsi="Arial" w:cs="Arial"/>
          <w:color w:val="231F20"/>
          <w:spacing w:val="-4"/>
        </w:rPr>
        <w:t xml:space="preserve">of the </w:t>
      </w:r>
      <w:r w:rsidRPr="00693C0C">
        <w:rPr>
          <w:rFonts w:ascii="Arial" w:hAnsi="Arial" w:cs="Arial"/>
          <w:color w:val="231F20"/>
          <w:spacing w:val="-6"/>
        </w:rPr>
        <w:t xml:space="preserve">value </w:t>
      </w:r>
      <w:r w:rsidRPr="00693C0C">
        <w:rPr>
          <w:rFonts w:ascii="Arial" w:hAnsi="Arial" w:cs="Arial"/>
          <w:color w:val="231F20"/>
          <w:spacing w:val="-4"/>
        </w:rPr>
        <w:t xml:space="preserve">of </w:t>
      </w:r>
      <w:r w:rsidRPr="00693C0C">
        <w:rPr>
          <w:rFonts w:ascii="Arial" w:hAnsi="Arial" w:cs="Arial"/>
          <w:color w:val="231F20"/>
          <w:spacing w:val="-5"/>
        </w:rPr>
        <w:t xml:space="preserve">any identified items </w:t>
      </w:r>
      <w:r w:rsidRPr="00693C0C">
        <w:rPr>
          <w:rFonts w:ascii="Arial" w:hAnsi="Arial" w:cs="Arial"/>
          <w:color w:val="231F20"/>
          <w:spacing w:val="-4"/>
        </w:rPr>
        <w:t xml:space="preserve">not </w:t>
      </w:r>
      <w:r w:rsidRPr="00693C0C">
        <w:rPr>
          <w:rFonts w:ascii="Arial" w:hAnsi="Arial" w:cs="Arial"/>
          <w:color w:val="231F20"/>
          <w:spacing w:val="-6"/>
        </w:rPr>
        <w:t xml:space="preserve">satisfactorily completed </w:t>
      </w:r>
      <w:r w:rsidRPr="00693C0C">
        <w:rPr>
          <w:rFonts w:ascii="Arial" w:hAnsi="Arial" w:cs="Arial"/>
          <w:color w:val="231F20"/>
          <w:spacing w:val="-5"/>
        </w:rPr>
        <w:t xml:space="preserve">within </w:t>
      </w:r>
      <w:r w:rsidRPr="00693C0C">
        <w:rPr>
          <w:rFonts w:ascii="Arial" w:hAnsi="Arial" w:cs="Arial"/>
          <w:color w:val="231F20"/>
          <w:spacing w:val="-4"/>
        </w:rPr>
        <w:t xml:space="preserve">the </w:t>
      </w:r>
      <w:r w:rsidRPr="00693C0C">
        <w:rPr>
          <w:rFonts w:ascii="Arial" w:hAnsi="Arial" w:cs="Arial"/>
          <w:color w:val="231F20"/>
          <w:spacing w:val="-5"/>
        </w:rPr>
        <w:t xml:space="preserve">agreed upon </w:t>
      </w:r>
      <w:r w:rsidRPr="00693C0C">
        <w:rPr>
          <w:rFonts w:ascii="Arial" w:hAnsi="Arial" w:cs="Arial"/>
          <w:color w:val="231F20"/>
          <w:spacing w:val="-4"/>
        </w:rPr>
        <w:t xml:space="preserve">time </w:t>
      </w:r>
      <w:r w:rsidRPr="00693C0C">
        <w:rPr>
          <w:rFonts w:ascii="Arial" w:hAnsi="Arial" w:cs="Arial"/>
          <w:color w:val="231F20"/>
          <w:spacing w:val="-5"/>
        </w:rPr>
        <w:t xml:space="preserve">listed </w:t>
      </w:r>
      <w:r w:rsidRPr="00693C0C">
        <w:rPr>
          <w:rFonts w:ascii="Arial" w:hAnsi="Arial" w:cs="Arial"/>
          <w:color w:val="231F20"/>
          <w:spacing w:val="-3"/>
        </w:rPr>
        <w:t xml:space="preserve">on </w:t>
      </w:r>
      <w:r w:rsidRPr="00693C0C">
        <w:rPr>
          <w:rFonts w:ascii="Arial" w:hAnsi="Arial" w:cs="Arial"/>
          <w:color w:val="231F20"/>
          <w:spacing w:val="-4"/>
        </w:rPr>
        <w:t xml:space="preserve">the </w:t>
      </w:r>
      <w:r w:rsidR="00457418">
        <w:rPr>
          <w:rFonts w:ascii="Arial" w:hAnsi="Arial" w:cs="Arial"/>
          <w:color w:val="231F20"/>
          <w:spacing w:val="-4"/>
        </w:rPr>
        <w:t>c</w:t>
      </w:r>
      <w:r w:rsidRPr="00693C0C">
        <w:rPr>
          <w:rFonts w:ascii="Arial" w:hAnsi="Arial" w:cs="Arial"/>
          <w:color w:val="231F20"/>
          <w:spacing w:val="-6"/>
        </w:rPr>
        <w:t xml:space="preserve">ertificate </w:t>
      </w:r>
      <w:r w:rsidRPr="00693C0C">
        <w:rPr>
          <w:rFonts w:ascii="Arial" w:hAnsi="Arial" w:cs="Arial"/>
          <w:color w:val="231F20"/>
          <w:spacing w:val="-4"/>
        </w:rPr>
        <w:t>of</w:t>
      </w:r>
      <w:r w:rsidRPr="00693C0C">
        <w:rPr>
          <w:rFonts w:ascii="Arial" w:hAnsi="Arial" w:cs="Arial"/>
          <w:color w:val="231F20"/>
          <w:spacing w:val="52"/>
        </w:rPr>
        <w:t xml:space="preserve"> </w:t>
      </w:r>
      <w:r w:rsidRPr="00693C0C">
        <w:rPr>
          <w:rFonts w:ascii="Arial" w:hAnsi="Arial" w:cs="Arial"/>
          <w:color w:val="231F20"/>
          <w:spacing w:val="-6"/>
        </w:rPr>
        <w:t xml:space="preserve">Substantial Completion </w:t>
      </w:r>
      <w:r w:rsidRPr="00693C0C">
        <w:rPr>
          <w:rFonts w:ascii="Arial" w:hAnsi="Arial" w:cs="Arial"/>
          <w:color w:val="231F20"/>
          <w:spacing w:val="-4"/>
        </w:rPr>
        <w:t xml:space="preserve">may </w:t>
      </w:r>
      <w:r w:rsidRPr="00693C0C">
        <w:rPr>
          <w:rFonts w:ascii="Arial" w:hAnsi="Arial" w:cs="Arial"/>
          <w:color w:val="231F20"/>
          <w:spacing w:val="-3"/>
        </w:rPr>
        <w:t xml:space="preserve">be </w:t>
      </w:r>
      <w:r w:rsidRPr="00693C0C">
        <w:rPr>
          <w:rFonts w:ascii="Arial" w:hAnsi="Arial" w:cs="Arial"/>
          <w:color w:val="231F20"/>
          <w:spacing w:val="-5"/>
        </w:rPr>
        <w:t xml:space="preserve">deducted </w:t>
      </w:r>
      <w:r w:rsidRPr="00693C0C">
        <w:rPr>
          <w:rFonts w:ascii="Arial" w:hAnsi="Arial" w:cs="Arial"/>
          <w:color w:val="231F20"/>
          <w:spacing w:val="-4"/>
        </w:rPr>
        <w:t xml:space="preserve">from </w:t>
      </w:r>
      <w:r w:rsidRPr="00693C0C">
        <w:rPr>
          <w:rFonts w:ascii="Arial" w:hAnsi="Arial" w:cs="Arial"/>
          <w:color w:val="231F20"/>
          <w:spacing w:val="-6"/>
        </w:rPr>
        <w:t xml:space="preserve">the Contractor’s </w:t>
      </w:r>
      <w:r w:rsidRPr="00693C0C">
        <w:rPr>
          <w:rFonts w:ascii="Arial" w:hAnsi="Arial" w:cs="Arial"/>
          <w:color w:val="231F20"/>
          <w:spacing w:val="-5"/>
        </w:rPr>
        <w:t xml:space="preserve">Final </w:t>
      </w:r>
      <w:r w:rsidRPr="00693C0C">
        <w:rPr>
          <w:rFonts w:ascii="Arial" w:hAnsi="Arial" w:cs="Arial"/>
          <w:color w:val="231F20"/>
          <w:spacing w:val="-6"/>
        </w:rPr>
        <w:t xml:space="preserve">Application </w:t>
      </w:r>
      <w:r w:rsidRPr="00693C0C">
        <w:rPr>
          <w:rFonts w:ascii="Arial" w:hAnsi="Arial" w:cs="Arial"/>
          <w:color w:val="231F20"/>
          <w:spacing w:val="-4"/>
        </w:rPr>
        <w:t xml:space="preserve">and </w:t>
      </w:r>
      <w:r w:rsidRPr="00693C0C">
        <w:rPr>
          <w:rFonts w:ascii="Arial" w:hAnsi="Arial" w:cs="Arial"/>
          <w:color w:val="231F20"/>
          <w:spacing w:val="-6"/>
        </w:rPr>
        <w:t xml:space="preserve">Certification </w:t>
      </w:r>
      <w:r w:rsidRPr="00693C0C">
        <w:rPr>
          <w:rFonts w:ascii="Arial" w:hAnsi="Arial" w:cs="Arial"/>
          <w:color w:val="231F20"/>
          <w:spacing w:val="-4"/>
        </w:rPr>
        <w:t xml:space="preserve">for </w:t>
      </w:r>
      <w:r w:rsidRPr="00693C0C">
        <w:rPr>
          <w:rFonts w:ascii="Arial" w:hAnsi="Arial" w:cs="Arial"/>
          <w:color w:val="231F20"/>
          <w:spacing w:val="-6"/>
        </w:rPr>
        <w:t xml:space="preserve">Payment and </w:t>
      </w:r>
      <w:r w:rsidRPr="00693C0C">
        <w:rPr>
          <w:rFonts w:ascii="Arial" w:hAnsi="Arial" w:cs="Arial"/>
          <w:color w:val="231F20"/>
          <w:spacing w:val="-5"/>
        </w:rPr>
        <w:t xml:space="preserve">retained </w:t>
      </w:r>
      <w:r w:rsidRPr="00693C0C">
        <w:rPr>
          <w:rFonts w:ascii="Arial" w:hAnsi="Arial" w:cs="Arial"/>
          <w:color w:val="231F20"/>
          <w:spacing w:val="-3"/>
        </w:rPr>
        <w:t xml:space="preserve">by </w:t>
      </w:r>
      <w:r w:rsidRPr="00693C0C">
        <w:rPr>
          <w:rFonts w:ascii="Arial" w:hAnsi="Arial" w:cs="Arial"/>
          <w:color w:val="231F20"/>
          <w:spacing w:val="-4"/>
        </w:rPr>
        <w:t>the</w:t>
      </w:r>
      <w:r w:rsidRPr="00693C0C">
        <w:rPr>
          <w:rFonts w:ascii="Arial" w:hAnsi="Arial" w:cs="Arial"/>
          <w:color w:val="231F20"/>
          <w:spacing w:val="-30"/>
        </w:rPr>
        <w:t xml:space="preserve"> </w:t>
      </w:r>
      <w:r w:rsidRPr="00693C0C">
        <w:rPr>
          <w:rFonts w:ascii="Arial" w:hAnsi="Arial" w:cs="Arial"/>
          <w:color w:val="231F20"/>
          <w:spacing w:val="-5"/>
        </w:rPr>
        <w:t>Owner.</w:t>
      </w:r>
    </w:p>
    <w:p w14:paraId="103DA42F" w14:textId="77777777" w:rsidR="00DE6506" w:rsidRPr="00693C0C" w:rsidRDefault="00DE6506" w:rsidP="0002614F">
      <w:pPr>
        <w:pStyle w:val="BodyText"/>
        <w:kinsoku w:val="0"/>
        <w:overflowPunct w:val="0"/>
        <w:spacing w:before="10"/>
      </w:pPr>
    </w:p>
    <w:p w14:paraId="27D054F3" w14:textId="77777777" w:rsidR="000B18FF" w:rsidRPr="000A0DDE" w:rsidRDefault="000B18FF" w:rsidP="00512AE7">
      <w:pPr>
        <w:pStyle w:val="ListParagraph"/>
        <w:numPr>
          <w:ilvl w:val="0"/>
          <w:numId w:val="29"/>
        </w:numPr>
        <w:spacing w:after="0" w:line="240" w:lineRule="auto"/>
        <w:rPr>
          <w:rFonts w:ascii="Arial" w:hAnsi="Arial" w:cs="Arial"/>
          <w:b/>
        </w:rPr>
      </w:pPr>
      <w:r w:rsidRPr="000A0DDE">
        <w:rPr>
          <w:rFonts w:ascii="Arial" w:hAnsi="Arial" w:cs="Arial"/>
          <w:b/>
        </w:rPr>
        <w:t>CLOSEOUT REQUIREMENTS (Section 007213 General Conditions, Articles 5.3. through 5.4.)</w:t>
      </w:r>
    </w:p>
    <w:p w14:paraId="7E57B8C1" w14:textId="77777777" w:rsidR="007450E9" w:rsidRPr="00693C0C" w:rsidRDefault="007450E9" w:rsidP="0002614F">
      <w:pPr>
        <w:pStyle w:val="Heading3"/>
        <w:tabs>
          <w:tab w:val="left" w:pos="1961"/>
        </w:tabs>
        <w:kinsoku w:val="0"/>
        <w:overflowPunct w:val="0"/>
        <w:ind w:left="0" w:firstLine="0"/>
        <w:rPr>
          <w:color w:val="231F20"/>
          <w:spacing w:val="-6"/>
        </w:rPr>
      </w:pPr>
    </w:p>
    <w:p w14:paraId="0657B316" w14:textId="77777777" w:rsidR="000B18FF" w:rsidRPr="00693C0C" w:rsidRDefault="000B18FF" w:rsidP="00170B34">
      <w:pPr>
        <w:pStyle w:val="Heading3"/>
        <w:numPr>
          <w:ilvl w:val="4"/>
          <w:numId w:val="35"/>
        </w:numPr>
        <w:tabs>
          <w:tab w:val="left" w:pos="1961"/>
        </w:tabs>
        <w:kinsoku w:val="0"/>
        <w:overflowPunct w:val="0"/>
        <w:rPr>
          <w:color w:val="231F20"/>
          <w:spacing w:val="-6"/>
        </w:rPr>
      </w:pPr>
      <w:r w:rsidRPr="00693C0C">
        <w:rPr>
          <w:color w:val="231F20"/>
          <w:spacing w:val="-6"/>
        </w:rPr>
        <w:t xml:space="preserve">Completion </w:t>
      </w:r>
      <w:r w:rsidRPr="00693C0C">
        <w:rPr>
          <w:color w:val="231F20"/>
          <w:spacing w:val="-4"/>
        </w:rPr>
        <w:t>of the</w:t>
      </w:r>
      <w:r w:rsidRPr="00693C0C">
        <w:rPr>
          <w:color w:val="231F20"/>
          <w:spacing w:val="-20"/>
        </w:rPr>
        <w:t xml:space="preserve"> </w:t>
      </w:r>
      <w:r w:rsidR="00A67019">
        <w:rPr>
          <w:color w:val="231F20"/>
          <w:spacing w:val="-6"/>
        </w:rPr>
        <w:t>following through eBuilder:</w:t>
      </w:r>
    </w:p>
    <w:p w14:paraId="6D7E06EA" w14:textId="77777777" w:rsidR="007450E9" w:rsidRPr="00693C0C" w:rsidRDefault="00C5534A" w:rsidP="00170B34">
      <w:pPr>
        <w:pStyle w:val="ListParagraph"/>
        <w:numPr>
          <w:ilvl w:val="5"/>
          <w:numId w:val="35"/>
        </w:numPr>
        <w:spacing w:before="240" w:line="240" w:lineRule="auto"/>
        <w:rPr>
          <w:rFonts w:ascii="Arial" w:hAnsi="Arial" w:cs="Arial"/>
          <w:b/>
        </w:rPr>
      </w:pPr>
      <w:r w:rsidRPr="00693C0C">
        <w:rPr>
          <w:rFonts w:ascii="Arial" w:hAnsi="Arial" w:cs="Arial"/>
          <w:b/>
        </w:rPr>
        <w:t>FMDC REPRESENTATIVE AND/OR DESIGNER TO CONFIRM THE FOLLOWING ITEMS ARE COMPLETED</w:t>
      </w:r>
      <w:r w:rsidR="007450E9" w:rsidRPr="00693C0C">
        <w:rPr>
          <w:rFonts w:ascii="Arial" w:hAnsi="Arial" w:cs="Arial"/>
          <w:b/>
        </w:rPr>
        <w:t>:</w:t>
      </w:r>
    </w:p>
    <w:p w14:paraId="16DC3A7E" w14:textId="77777777" w:rsidR="005E1133" w:rsidRPr="00693C0C" w:rsidRDefault="005E1133" w:rsidP="0002614F">
      <w:pPr>
        <w:pStyle w:val="ListParagraph"/>
        <w:spacing w:before="240" w:line="240" w:lineRule="auto"/>
        <w:ind w:left="2702"/>
        <w:rPr>
          <w:rFonts w:ascii="Arial" w:hAnsi="Arial" w:cs="Arial"/>
          <w:b/>
        </w:rPr>
      </w:pPr>
    </w:p>
    <w:p w14:paraId="19BCB470" w14:textId="77777777" w:rsidR="005E1133" w:rsidRPr="00693C0C" w:rsidRDefault="005E1133" w:rsidP="00170B34">
      <w:pPr>
        <w:pStyle w:val="ListParagraph"/>
        <w:numPr>
          <w:ilvl w:val="6"/>
          <w:numId w:val="35"/>
        </w:numPr>
        <w:spacing w:before="240" w:line="240" w:lineRule="auto"/>
        <w:rPr>
          <w:rFonts w:ascii="Arial" w:hAnsi="Arial" w:cs="Arial"/>
        </w:rPr>
      </w:pPr>
      <w:r w:rsidRPr="00693C0C">
        <w:rPr>
          <w:rFonts w:ascii="Arial" w:hAnsi="Arial" w:cs="Arial"/>
        </w:rPr>
        <w:t>Construction Completion and Acceptance Report (Article 5.4H)</w:t>
      </w:r>
    </w:p>
    <w:p w14:paraId="7762FD28" w14:textId="77777777" w:rsidR="005E1133" w:rsidRPr="00693C0C" w:rsidRDefault="005E1133" w:rsidP="0002614F">
      <w:pPr>
        <w:pStyle w:val="ListParagraph"/>
        <w:spacing w:before="240" w:line="240" w:lineRule="auto"/>
        <w:ind w:left="3400"/>
        <w:rPr>
          <w:rFonts w:ascii="Arial" w:hAnsi="Arial" w:cs="Arial"/>
        </w:rPr>
      </w:pPr>
    </w:p>
    <w:p w14:paraId="2B96EAE2" w14:textId="77777777" w:rsidR="007450E9" w:rsidRPr="00693C0C" w:rsidRDefault="007450E9" w:rsidP="00170B34">
      <w:pPr>
        <w:pStyle w:val="ListParagraph"/>
        <w:numPr>
          <w:ilvl w:val="6"/>
          <w:numId w:val="35"/>
        </w:numPr>
        <w:spacing w:before="240" w:line="240" w:lineRule="auto"/>
        <w:rPr>
          <w:rFonts w:ascii="Arial" w:hAnsi="Arial" w:cs="Arial"/>
        </w:rPr>
      </w:pPr>
      <w:r w:rsidRPr="00693C0C">
        <w:rPr>
          <w:rFonts w:ascii="Arial" w:hAnsi="Arial" w:cs="Arial"/>
        </w:rPr>
        <w:t xml:space="preserve">All Work 100% Complete including Contract Changes and Punch </w:t>
      </w:r>
    </w:p>
    <w:p w14:paraId="57BDA39C" w14:textId="77777777" w:rsidR="007450E9" w:rsidRPr="00693C0C" w:rsidRDefault="007450E9" w:rsidP="0002614F">
      <w:pPr>
        <w:pStyle w:val="ListParagraph"/>
        <w:spacing w:before="240" w:line="240" w:lineRule="auto"/>
        <w:ind w:left="2702"/>
        <w:rPr>
          <w:rFonts w:ascii="Arial" w:hAnsi="Arial" w:cs="Arial"/>
        </w:rPr>
      </w:pPr>
      <w:r w:rsidRPr="00693C0C">
        <w:rPr>
          <w:rFonts w:ascii="Arial" w:hAnsi="Arial" w:cs="Arial"/>
        </w:rPr>
        <w:t xml:space="preserve">            List items.  (Article 5.3)</w:t>
      </w:r>
    </w:p>
    <w:p w14:paraId="213A8AC4" w14:textId="77777777" w:rsidR="005E1133" w:rsidRPr="00693C0C" w:rsidRDefault="005E1133" w:rsidP="0002614F">
      <w:pPr>
        <w:pStyle w:val="ListParagraph"/>
        <w:spacing w:before="240" w:line="240" w:lineRule="auto"/>
        <w:ind w:left="2702"/>
        <w:rPr>
          <w:rFonts w:ascii="Arial" w:hAnsi="Arial" w:cs="Arial"/>
        </w:rPr>
      </w:pPr>
    </w:p>
    <w:p w14:paraId="5DEA34AD" w14:textId="77777777" w:rsidR="005E1133" w:rsidRPr="00693C0C" w:rsidRDefault="005E1133" w:rsidP="00170B34">
      <w:pPr>
        <w:pStyle w:val="ListParagraph"/>
        <w:numPr>
          <w:ilvl w:val="6"/>
          <w:numId w:val="35"/>
        </w:numPr>
        <w:spacing w:before="240" w:line="240" w:lineRule="auto"/>
        <w:rPr>
          <w:rFonts w:ascii="Arial" w:hAnsi="Arial" w:cs="Arial"/>
        </w:rPr>
      </w:pPr>
      <w:r w:rsidRPr="00693C0C">
        <w:rPr>
          <w:rFonts w:ascii="Arial" w:hAnsi="Arial" w:cs="Arial"/>
        </w:rPr>
        <w:t>Liquidated Damages Memo (Explain LD’s, if any) (Article 5.3.A.2)</w:t>
      </w:r>
    </w:p>
    <w:p w14:paraId="7CF3C8E1" w14:textId="77777777" w:rsidR="007450E9" w:rsidRPr="00693C0C" w:rsidRDefault="007450E9" w:rsidP="0002614F">
      <w:pPr>
        <w:pStyle w:val="ListParagraph"/>
        <w:spacing w:before="240" w:line="240" w:lineRule="auto"/>
        <w:ind w:left="3400"/>
        <w:rPr>
          <w:rFonts w:ascii="Arial" w:hAnsi="Arial" w:cs="Arial"/>
          <w:b/>
        </w:rPr>
      </w:pPr>
    </w:p>
    <w:p w14:paraId="2F6E5F7E" w14:textId="77777777" w:rsidR="00C84FDA" w:rsidRPr="00693C0C" w:rsidRDefault="00052F37" w:rsidP="00170B34">
      <w:pPr>
        <w:pStyle w:val="ListParagraph"/>
        <w:numPr>
          <w:ilvl w:val="5"/>
          <w:numId w:val="35"/>
        </w:numPr>
        <w:spacing w:before="240" w:line="240" w:lineRule="auto"/>
        <w:rPr>
          <w:rFonts w:ascii="Arial" w:hAnsi="Arial" w:cs="Arial"/>
          <w:b/>
        </w:rPr>
      </w:pPr>
      <w:r w:rsidRPr="00693C0C">
        <w:rPr>
          <w:rFonts w:ascii="Arial" w:hAnsi="Arial" w:cs="Arial"/>
          <w:b/>
        </w:rPr>
        <w:t xml:space="preserve"> </w:t>
      </w:r>
      <w:r>
        <w:rPr>
          <w:rFonts w:ascii="Arial" w:hAnsi="Arial" w:cs="Arial"/>
          <w:b/>
        </w:rPr>
        <w:t xml:space="preserve">CONTRACTOR SENDS TO </w:t>
      </w:r>
      <w:r w:rsidR="00C84FDA" w:rsidRPr="00693C0C">
        <w:rPr>
          <w:rFonts w:ascii="Arial" w:hAnsi="Arial" w:cs="Arial"/>
          <w:b/>
        </w:rPr>
        <w:t>THE FMDC REPRESENTATIVE:</w:t>
      </w:r>
    </w:p>
    <w:p w14:paraId="38523313" w14:textId="77777777" w:rsidR="00C84FDA" w:rsidRPr="00693C0C" w:rsidRDefault="00C84FDA" w:rsidP="0002614F">
      <w:pPr>
        <w:pStyle w:val="ListParagraph"/>
        <w:spacing w:before="240" w:line="240" w:lineRule="auto"/>
        <w:ind w:left="2702"/>
        <w:rPr>
          <w:rFonts w:ascii="Arial" w:hAnsi="Arial" w:cs="Arial"/>
          <w:b/>
        </w:rPr>
      </w:pPr>
    </w:p>
    <w:p w14:paraId="447E32A0" w14:textId="77777777" w:rsidR="005946C1" w:rsidRPr="00693C0C" w:rsidRDefault="00C84FDA" w:rsidP="00170B34">
      <w:pPr>
        <w:pStyle w:val="ListParagraph"/>
        <w:numPr>
          <w:ilvl w:val="6"/>
          <w:numId w:val="35"/>
        </w:numPr>
        <w:spacing w:before="240" w:line="240" w:lineRule="auto"/>
        <w:rPr>
          <w:rFonts w:ascii="Arial" w:hAnsi="Arial" w:cs="Arial"/>
        </w:rPr>
      </w:pPr>
      <w:r w:rsidRPr="00693C0C">
        <w:rPr>
          <w:rFonts w:ascii="Arial" w:hAnsi="Arial" w:cs="Arial"/>
        </w:rPr>
        <w:t xml:space="preserve">Warranties: Guarantees or Extended Warranties (if applicable) </w:t>
      </w:r>
    </w:p>
    <w:p w14:paraId="3868EBFB" w14:textId="77777777" w:rsidR="00C84FDA" w:rsidRPr="00693C0C" w:rsidRDefault="00C84FDA" w:rsidP="0002614F">
      <w:pPr>
        <w:pStyle w:val="ListParagraph"/>
        <w:spacing w:before="240" w:line="240" w:lineRule="auto"/>
        <w:ind w:left="3400"/>
        <w:rPr>
          <w:rFonts w:ascii="Arial" w:hAnsi="Arial" w:cs="Arial"/>
        </w:rPr>
      </w:pPr>
      <w:r w:rsidRPr="00693C0C">
        <w:rPr>
          <w:rFonts w:ascii="Arial" w:hAnsi="Arial" w:cs="Arial"/>
        </w:rPr>
        <w:t>(Article 3.4)</w:t>
      </w:r>
    </w:p>
    <w:p w14:paraId="2C31DD71" w14:textId="77777777" w:rsidR="00C84FDA" w:rsidRPr="00693C0C" w:rsidRDefault="00C84FDA" w:rsidP="0002614F">
      <w:pPr>
        <w:pStyle w:val="ListParagraph"/>
        <w:spacing w:before="240" w:line="240" w:lineRule="auto"/>
        <w:ind w:left="2702"/>
        <w:rPr>
          <w:rFonts w:ascii="Arial" w:hAnsi="Arial" w:cs="Arial"/>
        </w:rPr>
      </w:pPr>
    </w:p>
    <w:p w14:paraId="1009090D" w14:textId="77777777" w:rsidR="00035FE8" w:rsidRPr="00693C0C" w:rsidRDefault="00035FE8" w:rsidP="00170B34">
      <w:pPr>
        <w:pStyle w:val="ListParagraph"/>
        <w:widowControl w:val="0"/>
        <w:numPr>
          <w:ilvl w:val="6"/>
          <w:numId w:val="35"/>
        </w:numPr>
        <w:tabs>
          <w:tab w:val="left" w:pos="2682"/>
        </w:tabs>
        <w:kinsoku w:val="0"/>
        <w:overflowPunct w:val="0"/>
        <w:autoSpaceDE w:val="0"/>
        <w:autoSpaceDN w:val="0"/>
        <w:adjustRightInd w:val="0"/>
        <w:spacing w:after="0" w:line="240" w:lineRule="auto"/>
        <w:contextualSpacing w:val="0"/>
        <w:rPr>
          <w:rFonts w:ascii="Arial" w:hAnsi="Arial" w:cs="Arial"/>
          <w:color w:val="231F20"/>
          <w:spacing w:val="-5"/>
        </w:rPr>
      </w:pPr>
      <w:r w:rsidRPr="00693C0C">
        <w:rPr>
          <w:rFonts w:ascii="Arial" w:hAnsi="Arial" w:cs="Arial"/>
          <w:color w:val="231F20"/>
          <w:spacing w:val="-5"/>
        </w:rPr>
        <w:t>Roof Warranty (if applicable)</w:t>
      </w:r>
    </w:p>
    <w:p w14:paraId="45ACF8C3" w14:textId="77777777" w:rsidR="00035FE8" w:rsidRPr="00693C0C" w:rsidRDefault="00035FE8" w:rsidP="0002614F">
      <w:pPr>
        <w:widowControl w:val="0"/>
        <w:tabs>
          <w:tab w:val="left" w:pos="2682"/>
        </w:tabs>
        <w:kinsoku w:val="0"/>
        <w:overflowPunct w:val="0"/>
        <w:autoSpaceDE w:val="0"/>
        <w:autoSpaceDN w:val="0"/>
        <w:adjustRightInd w:val="0"/>
        <w:spacing w:after="0" w:line="240" w:lineRule="auto"/>
        <w:rPr>
          <w:rFonts w:ascii="Arial" w:hAnsi="Arial" w:cs="Arial"/>
          <w:color w:val="231F20"/>
          <w:spacing w:val="-5"/>
        </w:rPr>
      </w:pPr>
    </w:p>
    <w:p w14:paraId="17D01DCB" w14:textId="77777777" w:rsidR="00035FE8" w:rsidRPr="00693C0C" w:rsidRDefault="00035FE8" w:rsidP="00170B34">
      <w:pPr>
        <w:pStyle w:val="ListParagraph"/>
        <w:numPr>
          <w:ilvl w:val="6"/>
          <w:numId w:val="35"/>
        </w:numPr>
        <w:spacing w:line="240" w:lineRule="auto"/>
        <w:rPr>
          <w:rFonts w:ascii="Arial" w:hAnsi="Arial" w:cs="Arial"/>
        </w:rPr>
      </w:pPr>
      <w:r w:rsidRPr="00693C0C">
        <w:rPr>
          <w:rFonts w:ascii="Arial" w:hAnsi="Arial" w:cs="Arial"/>
        </w:rPr>
        <w:t xml:space="preserve">Specified Training (Sign-In Sheet, Agenda and Notes on what training </w:t>
      </w:r>
      <w:r w:rsidR="005946C1" w:rsidRPr="00693C0C">
        <w:rPr>
          <w:rFonts w:ascii="Arial" w:hAnsi="Arial" w:cs="Arial"/>
        </w:rPr>
        <w:t xml:space="preserve">     was</w:t>
      </w:r>
      <w:r w:rsidRPr="00693C0C">
        <w:rPr>
          <w:rFonts w:ascii="Arial" w:hAnsi="Arial" w:cs="Arial"/>
        </w:rPr>
        <w:t xml:space="preserve"> on, who the training was to, and when &amp; where the training took </w:t>
      </w:r>
      <w:r w:rsidR="005946C1" w:rsidRPr="00693C0C">
        <w:rPr>
          <w:rFonts w:ascii="Arial" w:hAnsi="Arial" w:cs="Arial"/>
        </w:rPr>
        <w:t xml:space="preserve">              </w:t>
      </w:r>
      <w:r w:rsidRPr="00693C0C">
        <w:rPr>
          <w:rFonts w:ascii="Arial" w:hAnsi="Arial" w:cs="Arial"/>
        </w:rPr>
        <w:t>place)</w:t>
      </w:r>
    </w:p>
    <w:p w14:paraId="2613BD21" w14:textId="77777777" w:rsidR="00035FE8" w:rsidRPr="00693C0C" w:rsidRDefault="00035FE8" w:rsidP="0002614F">
      <w:pPr>
        <w:pStyle w:val="ListParagraph"/>
        <w:spacing w:before="240" w:line="240" w:lineRule="auto"/>
        <w:ind w:left="3400"/>
        <w:rPr>
          <w:rFonts w:ascii="Arial" w:hAnsi="Arial" w:cs="Arial"/>
        </w:rPr>
      </w:pPr>
    </w:p>
    <w:p w14:paraId="5E4B604C" w14:textId="77777777" w:rsidR="00035FE8" w:rsidRPr="00693C0C" w:rsidRDefault="00035FE8" w:rsidP="00170B34">
      <w:pPr>
        <w:pStyle w:val="ListParagraph"/>
        <w:numPr>
          <w:ilvl w:val="6"/>
          <w:numId w:val="35"/>
        </w:numPr>
        <w:spacing w:before="240" w:line="240" w:lineRule="auto"/>
        <w:rPr>
          <w:rFonts w:ascii="Arial" w:hAnsi="Arial" w:cs="Arial"/>
        </w:rPr>
      </w:pPr>
      <w:r w:rsidRPr="00693C0C">
        <w:rPr>
          <w:rFonts w:ascii="Arial" w:hAnsi="Arial" w:cs="Arial"/>
        </w:rPr>
        <w:t>Test Reports (Articles 3.2.A and 5.4.H.1; Specification Section 013300)</w:t>
      </w:r>
    </w:p>
    <w:p w14:paraId="0CBA1E20" w14:textId="77777777" w:rsidR="00035FE8" w:rsidRPr="00693C0C" w:rsidRDefault="00035FE8" w:rsidP="0002614F">
      <w:pPr>
        <w:pStyle w:val="ListParagraph"/>
        <w:widowControl w:val="0"/>
        <w:tabs>
          <w:tab w:val="left" w:pos="2682"/>
        </w:tabs>
        <w:kinsoku w:val="0"/>
        <w:overflowPunct w:val="0"/>
        <w:autoSpaceDE w:val="0"/>
        <w:autoSpaceDN w:val="0"/>
        <w:adjustRightInd w:val="0"/>
        <w:spacing w:after="0" w:line="240" w:lineRule="auto"/>
        <w:ind w:left="3400" w:right="1249"/>
        <w:contextualSpacing w:val="0"/>
        <w:rPr>
          <w:rFonts w:ascii="Arial" w:hAnsi="Arial" w:cs="Arial"/>
          <w:color w:val="231F20"/>
          <w:spacing w:val="-6"/>
        </w:rPr>
      </w:pPr>
    </w:p>
    <w:p w14:paraId="5B227549" w14:textId="77777777" w:rsidR="00035FE8" w:rsidRPr="00693C0C" w:rsidRDefault="00035FE8" w:rsidP="00170B34">
      <w:pPr>
        <w:pStyle w:val="ListParagraph"/>
        <w:widowControl w:val="0"/>
        <w:numPr>
          <w:ilvl w:val="6"/>
          <w:numId w:val="35"/>
        </w:numPr>
        <w:tabs>
          <w:tab w:val="left" w:pos="2682"/>
        </w:tabs>
        <w:kinsoku w:val="0"/>
        <w:overflowPunct w:val="0"/>
        <w:autoSpaceDE w:val="0"/>
        <w:autoSpaceDN w:val="0"/>
        <w:adjustRightInd w:val="0"/>
        <w:spacing w:after="0" w:line="240" w:lineRule="auto"/>
        <w:ind w:right="1249"/>
        <w:contextualSpacing w:val="0"/>
        <w:rPr>
          <w:rFonts w:ascii="Arial" w:hAnsi="Arial" w:cs="Arial"/>
          <w:color w:val="231F20"/>
          <w:spacing w:val="-6"/>
        </w:rPr>
      </w:pPr>
      <w:r w:rsidRPr="00693C0C">
        <w:rPr>
          <w:rFonts w:ascii="Arial" w:hAnsi="Arial" w:cs="Arial"/>
          <w:color w:val="231F20"/>
          <w:spacing w:val="-5"/>
        </w:rPr>
        <w:t xml:space="preserve">Final </w:t>
      </w:r>
      <w:r w:rsidRPr="00693C0C">
        <w:rPr>
          <w:rFonts w:ascii="Arial" w:hAnsi="Arial" w:cs="Arial"/>
          <w:color w:val="231F20"/>
          <w:spacing w:val="-6"/>
        </w:rPr>
        <w:t xml:space="preserve">Application </w:t>
      </w:r>
      <w:r w:rsidRPr="00693C0C">
        <w:rPr>
          <w:rFonts w:ascii="Arial" w:hAnsi="Arial" w:cs="Arial"/>
          <w:color w:val="231F20"/>
          <w:spacing w:val="-4"/>
        </w:rPr>
        <w:t xml:space="preserve">and </w:t>
      </w:r>
      <w:r w:rsidRPr="00693C0C">
        <w:rPr>
          <w:rFonts w:ascii="Arial" w:hAnsi="Arial" w:cs="Arial"/>
          <w:color w:val="231F20"/>
          <w:spacing w:val="-6"/>
        </w:rPr>
        <w:t xml:space="preserve">Certification </w:t>
      </w:r>
      <w:r w:rsidRPr="00693C0C">
        <w:rPr>
          <w:rFonts w:ascii="Arial" w:hAnsi="Arial" w:cs="Arial"/>
          <w:color w:val="231F20"/>
          <w:spacing w:val="-4"/>
        </w:rPr>
        <w:t xml:space="preserve">for </w:t>
      </w:r>
      <w:r w:rsidRPr="00693C0C">
        <w:rPr>
          <w:rFonts w:ascii="Arial" w:hAnsi="Arial" w:cs="Arial"/>
          <w:color w:val="231F20"/>
          <w:spacing w:val="-6"/>
        </w:rPr>
        <w:t xml:space="preserve">Payment </w:t>
      </w:r>
      <w:r w:rsidRPr="00693C0C">
        <w:rPr>
          <w:rFonts w:ascii="Arial" w:hAnsi="Arial" w:cs="Arial"/>
          <w:color w:val="231F20"/>
          <w:spacing w:val="-5"/>
        </w:rPr>
        <w:t xml:space="preserve">with </w:t>
      </w:r>
      <w:r w:rsidRPr="00693C0C">
        <w:rPr>
          <w:rFonts w:ascii="Arial" w:hAnsi="Arial" w:cs="Arial"/>
          <w:color w:val="231F20"/>
          <w:spacing w:val="-6"/>
        </w:rPr>
        <w:t xml:space="preserve">adjustments </w:t>
      </w:r>
      <w:r w:rsidR="005946C1" w:rsidRPr="00693C0C">
        <w:rPr>
          <w:rFonts w:ascii="Arial" w:hAnsi="Arial" w:cs="Arial"/>
          <w:color w:val="231F20"/>
          <w:spacing w:val="-6"/>
        </w:rPr>
        <w:t>f</w:t>
      </w:r>
      <w:r w:rsidRPr="00693C0C">
        <w:rPr>
          <w:rFonts w:ascii="Arial" w:hAnsi="Arial" w:cs="Arial"/>
          <w:color w:val="231F20"/>
          <w:spacing w:val="-4"/>
        </w:rPr>
        <w:t>or r</w:t>
      </w:r>
      <w:r w:rsidRPr="00693C0C">
        <w:rPr>
          <w:rFonts w:ascii="Arial" w:hAnsi="Arial" w:cs="Arial"/>
          <w:color w:val="231F20"/>
          <w:spacing w:val="-6"/>
        </w:rPr>
        <w:t xml:space="preserve">emaining </w:t>
      </w:r>
      <w:r w:rsidRPr="00693C0C">
        <w:rPr>
          <w:rFonts w:ascii="Arial" w:hAnsi="Arial" w:cs="Arial"/>
          <w:color w:val="231F20"/>
          <w:spacing w:val="-5"/>
        </w:rPr>
        <w:t>Unit Price</w:t>
      </w:r>
      <w:r w:rsidRPr="00693C0C">
        <w:rPr>
          <w:rFonts w:ascii="Arial" w:hAnsi="Arial" w:cs="Arial"/>
          <w:color w:val="231F20"/>
          <w:spacing w:val="-18"/>
        </w:rPr>
        <w:t xml:space="preserve"> </w:t>
      </w:r>
      <w:r w:rsidRPr="00693C0C">
        <w:rPr>
          <w:rFonts w:ascii="Arial" w:hAnsi="Arial" w:cs="Arial"/>
          <w:color w:val="231F20"/>
          <w:spacing w:val="-6"/>
        </w:rPr>
        <w:t>credits</w:t>
      </w:r>
      <w:r w:rsidR="00713B06">
        <w:rPr>
          <w:rFonts w:ascii="Arial" w:hAnsi="Arial" w:cs="Arial"/>
          <w:color w:val="231F20"/>
          <w:spacing w:val="-6"/>
        </w:rPr>
        <w:t xml:space="preserve"> </w:t>
      </w:r>
      <w:r w:rsidR="00713B06" w:rsidRPr="00693C0C">
        <w:rPr>
          <w:rFonts w:ascii="Arial" w:hAnsi="Arial" w:cs="Arial"/>
          <w:color w:val="231F20"/>
          <w:spacing w:val="-5"/>
        </w:rPr>
        <w:t>(if applicable)</w:t>
      </w:r>
      <w:r w:rsidRPr="00693C0C">
        <w:rPr>
          <w:rFonts w:ascii="Arial" w:hAnsi="Arial" w:cs="Arial"/>
          <w:color w:val="231F20"/>
          <w:spacing w:val="-6"/>
        </w:rPr>
        <w:t xml:space="preserve"> (Article 5.4H)</w:t>
      </w:r>
    </w:p>
    <w:p w14:paraId="53FA4C2F" w14:textId="77777777" w:rsidR="00035FE8" w:rsidRPr="00693C0C" w:rsidRDefault="00035FE8" w:rsidP="0002614F">
      <w:pPr>
        <w:pStyle w:val="ListParagraph"/>
        <w:widowControl w:val="0"/>
        <w:tabs>
          <w:tab w:val="left" w:pos="2682"/>
        </w:tabs>
        <w:kinsoku w:val="0"/>
        <w:overflowPunct w:val="0"/>
        <w:autoSpaceDE w:val="0"/>
        <w:autoSpaceDN w:val="0"/>
        <w:adjustRightInd w:val="0"/>
        <w:spacing w:after="0" w:line="240" w:lineRule="auto"/>
        <w:ind w:left="3400" w:right="1249"/>
        <w:contextualSpacing w:val="0"/>
        <w:rPr>
          <w:rFonts w:ascii="Arial" w:hAnsi="Arial" w:cs="Arial"/>
          <w:color w:val="231F20"/>
          <w:spacing w:val="-6"/>
        </w:rPr>
      </w:pPr>
    </w:p>
    <w:p w14:paraId="444978AC" w14:textId="77777777" w:rsidR="00035FE8" w:rsidRPr="00693C0C" w:rsidRDefault="00035FE8" w:rsidP="00170B34">
      <w:pPr>
        <w:pStyle w:val="ListParagraph"/>
        <w:widowControl w:val="0"/>
        <w:numPr>
          <w:ilvl w:val="6"/>
          <w:numId w:val="35"/>
        </w:numPr>
        <w:tabs>
          <w:tab w:val="left" w:pos="2682"/>
        </w:tabs>
        <w:kinsoku w:val="0"/>
        <w:overflowPunct w:val="0"/>
        <w:autoSpaceDE w:val="0"/>
        <w:autoSpaceDN w:val="0"/>
        <w:adjustRightInd w:val="0"/>
        <w:spacing w:after="0" w:line="240" w:lineRule="auto"/>
        <w:ind w:right="1249"/>
        <w:contextualSpacing w:val="0"/>
        <w:rPr>
          <w:rFonts w:ascii="Arial" w:hAnsi="Arial" w:cs="Arial"/>
          <w:color w:val="231F20"/>
          <w:spacing w:val="-6"/>
        </w:rPr>
      </w:pPr>
      <w:r w:rsidRPr="00693C0C">
        <w:rPr>
          <w:rFonts w:ascii="Arial" w:hAnsi="Arial" w:cs="Arial"/>
          <w:color w:val="231F20"/>
          <w:spacing w:val="-6"/>
        </w:rPr>
        <w:t>Affidavit of Compliance for Prevailing Wage (Article 5.4H.2b)</w:t>
      </w:r>
    </w:p>
    <w:p w14:paraId="51A730E8" w14:textId="77777777" w:rsidR="00035FE8" w:rsidRPr="00693C0C" w:rsidRDefault="00035FE8" w:rsidP="0002614F">
      <w:pPr>
        <w:pStyle w:val="ListParagraph"/>
        <w:widowControl w:val="0"/>
        <w:tabs>
          <w:tab w:val="left" w:pos="2682"/>
        </w:tabs>
        <w:kinsoku w:val="0"/>
        <w:overflowPunct w:val="0"/>
        <w:autoSpaceDE w:val="0"/>
        <w:autoSpaceDN w:val="0"/>
        <w:adjustRightInd w:val="0"/>
        <w:spacing w:after="0" w:line="240" w:lineRule="auto"/>
        <w:ind w:left="3400"/>
        <w:contextualSpacing w:val="0"/>
        <w:rPr>
          <w:rFonts w:ascii="Arial" w:hAnsi="Arial" w:cs="Arial"/>
          <w:color w:val="231F20"/>
          <w:spacing w:val="-5"/>
        </w:rPr>
      </w:pPr>
    </w:p>
    <w:p w14:paraId="160C06A1" w14:textId="77777777" w:rsidR="00035FE8" w:rsidRPr="00693C0C" w:rsidRDefault="00035FE8" w:rsidP="00170B34">
      <w:pPr>
        <w:pStyle w:val="ListParagraph"/>
        <w:widowControl w:val="0"/>
        <w:numPr>
          <w:ilvl w:val="6"/>
          <w:numId w:val="35"/>
        </w:numPr>
        <w:tabs>
          <w:tab w:val="left" w:pos="2682"/>
        </w:tabs>
        <w:kinsoku w:val="0"/>
        <w:overflowPunct w:val="0"/>
        <w:autoSpaceDE w:val="0"/>
        <w:autoSpaceDN w:val="0"/>
        <w:adjustRightInd w:val="0"/>
        <w:spacing w:after="0" w:line="240" w:lineRule="auto"/>
        <w:contextualSpacing w:val="0"/>
        <w:rPr>
          <w:rFonts w:ascii="Arial" w:hAnsi="Arial" w:cs="Arial"/>
          <w:color w:val="231F20"/>
          <w:spacing w:val="-5"/>
        </w:rPr>
      </w:pPr>
      <w:r w:rsidRPr="00693C0C">
        <w:rPr>
          <w:rFonts w:ascii="Arial" w:hAnsi="Arial" w:cs="Arial"/>
          <w:color w:val="231F20"/>
          <w:spacing w:val="-5"/>
        </w:rPr>
        <w:t>Remaining Certified Payroll Records</w:t>
      </w:r>
      <w:r w:rsidRPr="00693C0C">
        <w:rPr>
          <w:rFonts w:ascii="Arial" w:hAnsi="Arial" w:cs="Arial"/>
          <w:color w:val="231F20"/>
          <w:spacing w:val="-6"/>
        </w:rPr>
        <w:t xml:space="preserve"> (Articles 5.4A.2 and 5.4.H.2.c)</w:t>
      </w:r>
    </w:p>
    <w:p w14:paraId="666719DD" w14:textId="77777777" w:rsidR="00035FE8" w:rsidRPr="00693C0C" w:rsidRDefault="00035FE8" w:rsidP="0002614F">
      <w:pPr>
        <w:pStyle w:val="ListParagraph"/>
        <w:widowControl w:val="0"/>
        <w:tabs>
          <w:tab w:val="left" w:pos="2682"/>
        </w:tabs>
        <w:kinsoku w:val="0"/>
        <w:overflowPunct w:val="0"/>
        <w:autoSpaceDE w:val="0"/>
        <w:autoSpaceDN w:val="0"/>
        <w:adjustRightInd w:val="0"/>
        <w:spacing w:after="0" w:line="240" w:lineRule="auto"/>
        <w:ind w:left="3400"/>
        <w:contextualSpacing w:val="0"/>
        <w:rPr>
          <w:rFonts w:ascii="Arial" w:hAnsi="Arial" w:cs="Arial"/>
          <w:color w:val="231F20"/>
          <w:spacing w:val="-5"/>
        </w:rPr>
      </w:pPr>
    </w:p>
    <w:p w14:paraId="1C582926" w14:textId="77777777" w:rsidR="00035FE8" w:rsidRPr="00693C0C" w:rsidRDefault="00035FE8" w:rsidP="00170B34">
      <w:pPr>
        <w:pStyle w:val="ListParagraph"/>
        <w:widowControl w:val="0"/>
        <w:numPr>
          <w:ilvl w:val="6"/>
          <w:numId w:val="35"/>
        </w:numPr>
        <w:tabs>
          <w:tab w:val="left" w:pos="2682"/>
        </w:tabs>
        <w:kinsoku w:val="0"/>
        <w:overflowPunct w:val="0"/>
        <w:autoSpaceDE w:val="0"/>
        <w:autoSpaceDN w:val="0"/>
        <w:adjustRightInd w:val="0"/>
        <w:spacing w:after="0" w:line="240" w:lineRule="auto"/>
        <w:contextualSpacing w:val="0"/>
        <w:rPr>
          <w:rFonts w:ascii="Arial" w:hAnsi="Arial" w:cs="Arial"/>
          <w:color w:val="231F20"/>
          <w:spacing w:val="-5"/>
        </w:rPr>
      </w:pPr>
      <w:r w:rsidRPr="00693C0C">
        <w:rPr>
          <w:rFonts w:ascii="Arial" w:hAnsi="Arial" w:cs="Arial"/>
          <w:color w:val="231F20"/>
          <w:spacing w:val="-5"/>
        </w:rPr>
        <w:t xml:space="preserve">Final Payment and Release Forms (Contractor, Subcontractors, Material              Suppliers) or </w:t>
      </w:r>
      <w:r w:rsidRPr="009A78FD">
        <w:rPr>
          <w:rFonts w:ascii="Arial" w:hAnsi="Arial" w:cs="Arial"/>
          <w:b/>
          <w:color w:val="231F20"/>
          <w:spacing w:val="-5"/>
          <w:u w:val="single"/>
        </w:rPr>
        <w:t>Consent of Surety</w:t>
      </w:r>
      <w:r w:rsidRPr="00693C0C">
        <w:rPr>
          <w:rFonts w:ascii="Arial" w:hAnsi="Arial" w:cs="Arial"/>
          <w:color w:val="231F20"/>
          <w:spacing w:val="-5"/>
        </w:rPr>
        <w:t xml:space="preserve"> to Final Payment (Article 5.4.H.2.a)</w:t>
      </w:r>
    </w:p>
    <w:p w14:paraId="7D2F65ED" w14:textId="77777777" w:rsidR="00035FE8" w:rsidRPr="00693C0C" w:rsidRDefault="00035FE8" w:rsidP="0002614F">
      <w:pPr>
        <w:pStyle w:val="ListParagraph"/>
        <w:widowControl w:val="0"/>
        <w:tabs>
          <w:tab w:val="left" w:pos="2682"/>
        </w:tabs>
        <w:kinsoku w:val="0"/>
        <w:overflowPunct w:val="0"/>
        <w:autoSpaceDE w:val="0"/>
        <w:autoSpaceDN w:val="0"/>
        <w:adjustRightInd w:val="0"/>
        <w:spacing w:after="0" w:line="240" w:lineRule="auto"/>
        <w:ind w:left="3400"/>
        <w:contextualSpacing w:val="0"/>
        <w:rPr>
          <w:rFonts w:ascii="Arial" w:hAnsi="Arial" w:cs="Arial"/>
          <w:color w:val="231F20"/>
          <w:spacing w:val="-5"/>
        </w:rPr>
      </w:pPr>
    </w:p>
    <w:p w14:paraId="1E662E1C" w14:textId="77777777" w:rsidR="00035FE8" w:rsidRPr="00693C0C" w:rsidRDefault="00035FE8" w:rsidP="00170B34">
      <w:pPr>
        <w:pStyle w:val="ListParagraph"/>
        <w:widowControl w:val="0"/>
        <w:numPr>
          <w:ilvl w:val="6"/>
          <w:numId w:val="35"/>
        </w:numPr>
        <w:tabs>
          <w:tab w:val="left" w:pos="2682"/>
        </w:tabs>
        <w:kinsoku w:val="0"/>
        <w:overflowPunct w:val="0"/>
        <w:autoSpaceDE w:val="0"/>
        <w:autoSpaceDN w:val="0"/>
        <w:adjustRightInd w:val="0"/>
        <w:spacing w:after="0" w:line="240" w:lineRule="auto"/>
        <w:contextualSpacing w:val="0"/>
        <w:rPr>
          <w:rFonts w:ascii="Arial" w:hAnsi="Arial" w:cs="Arial"/>
          <w:color w:val="231F20"/>
          <w:spacing w:val="-5"/>
        </w:rPr>
      </w:pPr>
      <w:r w:rsidRPr="00693C0C">
        <w:rPr>
          <w:rFonts w:ascii="Arial" w:hAnsi="Arial" w:cs="Arial"/>
          <w:color w:val="231F20"/>
          <w:spacing w:val="-6"/>
        </w:rPr>
        <w:t xml:space="preserve">MBE/WBE/SDVE </w:t>
      </w:r>
      <w:r w:rsidRPr="00693C0C">
        <w:rPr>
          <w:rFonts w:ascii="Arial" w:hAnsi="Arial" w:cs="Arial"/>
          <w:color w:val="231F20"/>
          <w:spacing w:val="-5"/>
        </w:rPr>
        <w:t xml:space="preserve">Final </w:t>
      </w:r>
      <w:r w:rsidRPr="00693C0C">
        <w:rPr>
          <w:rFonts w:ascii="Arial" w:hAnsi="Arial" w:cs="Arial"/>
          <w:color w:val="231F20"/>
          <w:spacing w:val="-6"/>
        </w:rPr>
        <w:t>Progress</w:t>
      </w:r>
      <w:r w:rsidRPr="00693C0C">
        <w:rPr>
          <w:rFonts w:ascii="Arial" w:hAnsi="Arial" w:cs="Arial"/>
          <w:color w:val="231F20"/>
          <w:spacing w:val="-20"/>
        </w:rPr>
        <w:t xml:space="preserve"> </w:t>
      </w:r>
      <w:r w:rsidRPr="00693C0C">
        <w:rPr>
          <w:rFonts w:ascii="Arial" w:hAnsi="Arial" w:cs="Arial"/>
          <w:color w:val="231F20"/>
          <w:spacing w:val="-5"/>
        </w:rPr>
        <w:t>Report</w:t>
      </w:r>
    </w:p>
    <w:p w14:paraId="5103A922" w14:textId="77777777" w:rsidR="00035FE8" w:rsidRPr="00693C0C" w:rsidRDefault="00035FE8" w:rsidP="0002614F">
      <w:pPr>
        <w:pStyle w:val="ListParagraph"/>
        <w:widowControl w:val="0"/>
        <w:tabs>
          <w:tab w:val="left" w:pos="2682"/>
        </w:tabs>
        <w:kinsoku w:val="0"/>
        <w:overflowPunct w:val="0"/>
        <w:autoSpaceDE w:val="0"/>
        <w:autoSpaceDN w:val="0"/>
        <w:adjustRightInd w:val="0"/>
        <w:spacing w:after="0" w:line="240" w:lineRule="auto"/>
        <w:ind w:left="3400"/>
        <w:contextualSpacing w:val="0"/>
        <w:rPr>
          <w:rFonts w:ascii="Arial" w:hAnsi="Arial" w:cs="Arial"/>
          <w:color w:val="231F20"/>
          <w:spacing w:val="-5"/>
        </w:rPr>
      </w:pPr>
    </w:p>
    <w:p w14:paraId="147C69B3" w14:textId="77777777" w:rsidR="00035FE8" w:rsidRPr="00693C0C" w:rsidRDefault="00035FE8" w:rsidP="00170B34">
      <w:pPr>
        <w:pStyle w:val="ListParagraph"/>
        <w:widowControl w:val="0"/>
        <w:numPr>
          <w:ilvl w:val="6"/>
          <w:numId w:val="35"/>
        </w:numPr>
        <w:tabs>
          <w:tab w:val="left" w:pos="2682"/>
        </w:tabs>
        <w:kinsoku w:val="0"/>
        <w:overflowPunct w:val="0"/>
        <w:autoSpaceDE w:val="0"/>
        <w:autoSpaceDN w:val="0"/>
        <w:adjustRightInd w:val="0"/>
        <w:spacing w:after="0" w:line="240" w:lineRule="auto"/>
        <w:contextualSpacing w:val="0"/>
        <w:rPr>
          <w:rFonts w:ascii="Arial" w:hAnsi="Arial" w:cs="Arial"/>
          <w:color w:val="231F20"/>
          <w:spacing w:val="-5"/>
        </w:rPr>
      </w:pPr>
      <w:r w:rsidRPr="00693C0C">
        <w:rPr>
          <w:rFonts w:ascii="Arial" w:hAnsi="Arial" w:cs="Arial"/>
          <w:color w:val="231F20"/>
          <w:spacing w:val="-5"/>
        </w:rPr>
        <w:t>Keys (when they were turned in and to whom)</w:t>
      </w:r>
    </w:p>
    <w:p w14:paraId="03EFC488" w14:textId="77777777" w:rsidR="00035FE8" w:rsidRPr="00693C0C" w:rsidRDefault="00035FE8" w:rsidP="0002614F">
      <w:pPr>
        <w:pStyle w:val="ListParagraph"/>
        <w:widowControl w:val="0"/>
        <w:tabs>
          <w:tab w:val="left" w:pos="2682"/>
        </w:tabs>
        <w:kinsoku w:val="0"/>
        <w:overflowPunct w:val="0"/>
        <w:autoSpaceDE w:val="0"/>
        <w:autoSpaceDN w:val="0"/>
        <w:adjustRightInd w:val="0"/>
        <w:spacing w:after="0" w:line="240" w:lineRule="auto"/>
        <w:ind w:left="3400"/>
        <w:contextualSpacing w:val="0"/>
        <w:rPr>
          <w:rFonts w:ascii="Arial" w:hAnsi="Arial" w:cs="Arial"/>
          <w:color w:val="231F20"/>
          <w:spacing w:val="-5"/>
        </w:rPr>
      </w:pPr>
    </w:p>
    <w:p w14:paraId="20535A58" w14:textId="77777777" w:rsidR="00035FE8" w:rsidRPr="00693C0C" w:rsidRDefault="00035FE8" w:rsidP="00170B34">
      <w:pPr>
        <w:pStyle w:val="ListParagraph"/>
        <w:widowControl w:val="0"/>
        <w:numPr>
          <w:ilvl w:val="6"/>
          <w:numId w:val="35"/>
        </w:numPr>
        <w:tabs>
          <w:tab w:val="left" w:pos="2682"/>
        </w:tabs>
        <w:kinsoku w:val="0"/>
        <w:overflowPunct w:val="0"/>
        <w:autoSpaceDE w:val="0"/>
        <w:autoSpaceDN w:val="0"/>
        <w:adjustRightInd w:val="0"/>
        <w:spacing w:after="0" w:line="240" w:lineRule="auto"/>
        <w:contextualSpacing w:val="0"/>
        <w:rPr>
          <w:rFonts w:ascii="Arial" w:hAnsi="Arial" w:cs="Arial"/>
          <w:color w:val="231F20"/>
          <w:spacing w:val="-5"/>
        </w:rPr>
      </w:pPr>
      <w:r w:rsidRPr="00693C0C">
        <w:rPr>
          <w:rFonts w:ascii="Arial" w:hAnsi="Arial" w:cs="Arial"/>
          <w:color w:val="231F20"/>
          <w:spacing w:val="-5"/>
        </w:rPr>
        <w:t>Inspection Reports</w:t>
      </w:r>
    </w:p>
    <w:p w14:paraId="38BD99A4" w14:textId="77777777" w:rsidR="007450E9" w:rsidRPr="00693C0C" w:rsidRDefault="007450E9" w:rsidP="0002614F">
      <w:pPr>
        <w:pStyle w:val="ListParagraph"/>
        <w:rPr>
          <w:rFonts w:ascii="Arial" w:hAnsi="Arial" w:cs="Arial"/>
          <w:color w:val="231F20"/>
          <w:spacing w:val="-5"/>
        </w:rPr>
      </w:pPr>
    </w:p>
    <w:p w14:paraId="5CBC00D8" w14:textId="77777777" w:rsidR="009A78FD" w:rsidRDefault="007450E9" w:rsidP="009A78FD">
      <w:pPr>
        <w:pStyle w:val="ListParagraph"/>
        <w:numPr>
          <w:ilvl w:val="6"/>
          <w:numId w:val="35"/>
        </w:numPr>
        <w:spacing w:before="240" w:line="240" w:lineRule="auto"/>
        <w:rPr>
          <w:rFonts w:ascii="Arial" w:hAnsi="Arial" w:cs="Arial"/>
        </w:rPr>
      </w:pPr>
      <w:r w:rsidRPr="00693C0C">
        <w:rPr>
          <w:rFonts w:ascii="Arial" w:hAnsi="Arial" w:cs="Arial"/>
        </w:rPr>
        <w:t>Surplus Materials/Parts (Delivery of Confirmation from Contractor)</w:t>
      </w:r>
    </w:p>
    <w:p w14:paraId="33793743" w14:textId="77777777" w:rsidR="009A78FD" w:rsidRPr="009A78FD" w:rsidRDefault="009A78FD" w:rsidP="009A78FD">
      <w:pPr>
        <w:pStyle w:val="ListParagraph"/>
        <w:spacing w:before="240" w:line="240" w:lineRule="auto"/>
        <w:ind w:left="3400"/>
        <w:rPr>
          <w:rFonts w:ascii="Arial" w:hAnsi="Arial" w:cs="Arial"/>
        </w:rPr>
      </w:pPr>
    </w:p>
    <w:p w14:paraId="4C49C22E" w14:textId="77777777" w:rsidR="00457418" w:rsidRPr="00457418" w:rsidRDefault="00457418" w:rsidP="00457418">
      <w:pPr>
        <w:pStyle w:val="ListParagraph"/>
        <w:rPr>
          <w:rFonts w:ascii="Arial" w:hAnsi="Arial" w:cs="Arial"/>
        </w:rPr>
      </w:pPr>
    </w:p>
    <w:p w14:paraId="44AB4B6F" w14:textId="77777777" w:rsidR="00035FE8" w:rsidRPr="00693C0C" w:rsidRDefault="00035FE8" w:rsidP="00170B34">
      <w:pPr>
        <w:pStyle w:val="ListParagraph"/>
        <w:numPr>
          <w:ilvl w:val="5"/>
          <w:numId w:val="35"/>
        </w:numPr>
        <w:spacing w:before="240" w:line="240" w:lineRule="auto"/>
        <w:rPr>
          <w:rFonts w:ascii="Arial" w:hAnsi="Arial" w:cs="Arial"/>
        </w:rPr>
      </w:pPr>
      <w:r w:rsidRPr="00693C0C">
        <w:rPr>
          <w:rFonts w:ascii="Arial" w:hAnsi="Arial" w:cs="Arial"/>
          <w:b/>
        </w:rPr>
        <w:t>CONTRACTOR SENDS TO THE DESIGNER:</w:t>
      </w:r>
    </w:p>
    <w:p w14:paraId="7A79AA4D" w14:textId="77777777" w:rsidR="005946C1" w:rsidRPr="00693C0C" w:rsidRDefault="005946C1" w:rsidP="0002614F">
      <w:pPr>
        <w:pStyle w:val="ListParagraph"/>
        <w:spacing w:before="240" w:line="240" w:lineRule="auto"/>
        <w:ind w:left="3400"/>
        <w:rPr>
          <w:rFonts w:ascii="Arial" w:hAnsi="Arial" w:cs="Arial"/>
        </w:rPr>
      </w:pPr>
    </w:p>
    <w:p w14:paraId="28874908" w14:textId="77777777" w:rsidR="005946C1" w:rsidRPr="00693C0C" w:rsidRDefault="005946C1" w:rsidP="00170B34">
      <w:pPr>
        <w:pStyle w:val="ListParagraph"/>
        <w:numPr>
          <w:ilvl w:val="6"/>
          <w:numId w:val="35"/>
        </w:numPr>
        <w:spacing w:before="240" w:line="240" w:lineRule="auto"/>
        <w:rPr>
          <w:rFonts w:ascii="Arial" w:hAnsi="Arial" w:cs="Arial"/>
        </w:rPr>
      </w:pPr>
      <w:r w:rsidRPr="00693C0C">
        <w:rPr>
          <w:rFonts w:ascii="Arial" w:hAnsi="Arial" w:cs="Arial"/>
        </w:rPr>
        <w:t>Red-Line Drawings (Article 3.3)</w:t>
      </w:r>
      <w:r w:rsidR="009D5794" w:rsidRPr="00693C0C">
        <w:rPr>
          <w:rFonts w:ascii="Arial" w:hAnsi="Arial" w:cs="Arial"/>
        </w:rPr>
        <w:t xml:space="preserve"> </w:t>
      </w:r>
    </w:p>
    <w:p w14:paraId="69097186" w14:textId="77777777" w:rsidR="005946C1" w:rsidRPr="00693C0C" w:rsidRDefault="005946C1" w:rsidP="0002614F">
      <w:pPr>
        <w:pStyle w:val="ListParagraph"/>
        <w:spacing w:before="240" w:line="240" w:lineRule="auto"/>
        <w:ind w:left="3400"/>
        <w:rPr>
          <w:rFonts w:ascii="Arial" w:hAnsi="Arial" w:cs="Arial"/>
        </w:rPr>
      </w:pPr>
    </w:p>
    <w:p w14:paraId="2A5515AC" w14:textId="77777777" w:rsidR="005946C1" w:rsidRPr="00693C0C" w:rsidRDefault="005946C1" w:rsidP="00170B34">
      <w:pPr>
        <w:pStyle w:val="ListParagraph"/>
        <w:numPr>
          <w:ilvl w:val="6"/>
          <w:numId w:val="35"/>
        </w:numPr>
        <w:spacing w:before="240" w:line="240" w:lineRule="auto"/>
        <w:rPr>
          <w:rFonts w:ascii="Arial" w:hAnsi="Arial" w:cs="Arial"/>
        </w:rPr>
      </w:pPr>
      <w:r w:rsidRPr="00693C0C">
        <w:rPr>
          <w:rFonts w:ascii="Arial" w:hAnsi="Arial" w:cs="Arial"/>
        </w:rPr>
        <w:t>Operation and Maintenance Manuals (Article 3.5)</w:t>
      </w:r>
      <w:r w:rsidR="009D5794" w:rsidRPr="00693C0C">
        <w:rPr>
          <w:rFonts w:ascii="Arial" w:hAnsi="Arial" w:cs="Arial"/>
        </w:rPr>
        <w:t xml:space="preserve"> – Three hard copies</w:t>
      </w:r>
      <w:r w:rsidR="002829DC">
        <w:rPr>
          <w:rFonts w:ascii="Arial" w:hAnsi="Arial" w:cs="Arial"/>
        </w:rPr>
        <w:t xml:space="preserve"> </w:t>
      </w:r>
      <w:r w:rsidR="009D5794" w:rsidRPr="00693C0C">
        <w:rPr>
          <w:rFonts w:ascii="Arial" w:hAnsi="Arial" w:cs="Arial"/>
        </w:rPr>
        <w:t>in binders</w:t>
      </w:r>
      <w:r w:rsidR="00375A4B">
        <w:rPr>
          <w:rFonts w:ascii="Arial" w:hAnsi="Arial" w:cs="Arial"/>
        </w:rPr>
        <w:t>.</w:t>
      </w:r>
    </w:p>
    <w:p w14:paraId="1D2D21DB" w14:textId="77777777" w:rsidR="005946C1" w:rsidRPr="00693C0C" w:rsidRDefault="005946C1" w:rsidP="0002614F">
      <w:pPr>
        <w:pStyle w:val="ListParagraph"/>
        <w:spacing w:before="240" w:line="240" w:lineRule="auto"/>
        <w:ind w:left="3400"/>
        <w:rPr>
          <w:rFonts w:ascii="Arial" w:hAnsi="Arial" w:cs="Arial"/>
        </w:rPr>
      </w:pPr>
    </w:p>
    <w:p w14:paraId="67789524" w14:textId="77777777" w:rsidR="005946C1" w:rsidRPr="00693C0C" w:rsidRDefault="005946C1" w:rsidP="00170B34">
      <w:pPr>
        <w:pStyle w:val="ListParagraph"/>
        <w:numPr>
          <w:ilvl w:val="5"/>
          <w:numId w:val="35"/>
        </w:numPr>
        <w:spacing w:before="240" w:line="240" w:lineRule="auto"/>
        <w:rPr>
          <w:rFonts w:ascii="Arial" w:hAnsi="Arial" w:cs="Arial"/>
        </w:rPr>
      </w:pPr>
      <w:r w:rsidRPr="00693C0C">
        <w:rPr>
          <w:rFonts w:ascii="Arial" w:hAnsi="Arial" w:cs="Arial"/>
          <w:b/>
        </w:rPr>
        <w:t>DESIGNER SENDS TO THE FMDC REPRESENTATIVE:</w:t>
      </w:r>
    </w:p>
    <w:p w14:paraId="17FE63F7" w14:textId="77777777" w:rsidR="00035FE8" w:rsidRPr="00693C0C" w:rsidRDefault="00035FE8" w:rsidP="0002614F">
      <w:pPr>
        <w:pStyle w:val="ListParagraph"/>
        <w:spacing w:before="240" w:line="240" w:lineRule="auto"/>
        <w:ind w:left="3400"/>
        <w:rPr>
          <w:rFonts w:ascii="Arial" w:hAnsi="Arial" w:cs="Arial"/>
        </w:rPr>
      </w:pPr>
    </w:p>
    <w:p w14:paraId="154DC510" w14:textId="77777777" w:rsidR="00CF503E" w:rsidRPr="00693C0C" w:rsidRDefault="00CF503E" w:rsidP="00170B34">
      <w:pPr>
        <w:pStyle w:val="ListParagraph"/>
        <w:numPr>
          <w:ilvl w:val="6"/>
          <w:numId w:val="35"/>
        </w:numPr>
        <w:spacing w:before="240" w:line="240" w:lineRule="auto"/>
        <w:rPr>
          <w:rFonts w:ascii="Arial" w:hAnsi="Arial" w:cs="Arial"/>
        </w:rPr>
      </w:pPr>
      <w:r w:rsidRPr="00693C0C">
        <w:rPr>
          <w:rFonts w:ascii="Arial" w:hAnsi="Arial" w:cs="Arial"/>
        </w:rPr>
        <w:t>Roofing Description (</w:t>
      </w:r>
      <w:r w:rsidR="005E1133" w:rsidRPr="00693C0C">
        <w:rPr>
          <w:rFonts w:ascii="Arial" w:hAnsi="Arial" w:cs="Arial"/>
        </w:rPr>
        <w:t>if applicable</w:t>
      </w:r>
      <w:r w:rsidRPr="00693C0C">
        <w:rPr>
          <w:rFonts w:ascii="Arial" w:hAnsi="Arial" w:cs="Arial"/>
        </w:rPr>
        <w:t>)</w:t>
      </w:r>
      <w:r w:rsidR="00D4609E" w:rsidRPr="00693C0C">
        <w:rPr>
          <w:rFonts w:ascii="Arial" w:hAnsi="Arial" w:cs="Arial"/>
        </w:rPr>
        <w:t xml:space="preserve"> </w:t>
      </w:r>
    </w:p>
    <w:p w14:paraId="638DB17B" w14:textId="77777777" w:rsidR="00CF503E" w:rsidRPr="00693C0C" w:rsidRDefault="00CF503E" w:rsidP="0002614F">
      <w:pPr>
        <w:pStyle w:val="ListParagraph"/>
        <w:rPr>
          <w:rFonts w:ascii="Arial" w:hAnsi="Arial" w:cs="Arial"/>
        </w:rPr>
      </w:pPr>
    </w:p>
    <w:p w14:paraId="4DDE9E24" w14:textId="77777777" w:rsidR="00CF503E" w:rsidRPr="00693C0C" w:rsidRDefault="005E1133" w:rsidP="00170B34">
      <w:pPr>
        <w:pStyle w:val="ListParagraph"/>
        <w:numPr>
          <w:ilvl w:val="6"/>
          <w:numId w:val="35"/>
        </w:numPr>
        <w:spacing w:before="240" w:line="240" w:lineRule="auto"/>
        <w:rPr>
          <w:rFonts w:ascii="Arial" w:hAnsi="Arial" w:cs="Arial"/>
        </w:rPr>
      </w:pPr>
      <w:r w:rsidRPr="00693C0C">
        <w:rPr>
          <w:rFonts w:ascii="Arial" w:hAnsi="Arial" w:cs="Arial"/>
        </w:rPr>
        <w:t>Record D</w:t>
      </w:r>
      <w:r w:rsidR="00CF503E" w:rsidRPr="00693C0C">
        <w:rPr>
          <w:rFonts w:ascii="Arial" w:hAnsi="Arial" w:cs="Arial"/>
        </w:rPr>
        <w:t>rawings</w:t>
      </w:r>
      <w:r w:rsidRPr="00693C0C">
        <w:rPr>
          <w:rFonts w:ascii="Arial" w:hAnsi="Arial" w:cs="Arial"/>
        </w:rPr>
        <w:t>:  Three stamped</w:t>
      </w:r>
      <w:r w:rsidR="00523D71">
        <w:rPr>
          <w:rFonts w:ascii="Arial" w:hAnsi="Arial" w:cs="Arial"/>
        </w:rPr>
        <w:t xml:space="preserve"> and signed</w:t>
      </w:r>
      <w:r w:rsidRPr="00693C0C">
        <w:rPr>
          <w:rFonts w:ascii="Arial" w:hAnsi="Arial" w:cs="Arial"/>
        </w:rPr>
        <w:t xml:space="preserve"> hard copies</w:t>
      </w:r>
      <w:r w:rsidR="002829DC">
        <w:rPr>
          <w:rFonts w:ascii="Arial" w:hAnsi="Arial" w:cs="Arial"/>
        </w:rPr>
        <w:t xml:space="preserve"> (only per Agency request)</w:t>
      </w:r>
      <w:r w:rsidRPr="00693C0C">
        <w:rPr>
          <w:rFonts w:ascii="Arial" w:hAnsi="Arial" w:cs="Arial"/>
        </w:rPr>
        <w:t>.</w:t>
      </w:r>
    </w:p>
    <w:p w14:paraId="7065987A" w14:textId="77777777" w:rsidR="005E1133" w:rsidRPr="00693C0C" w:rsidRDefault="005E1133" w:rsidP="0002614F">
      <w:pPr>
        <w:pStyle w:val="ListParagraph"/>
        <w:rPr>
          <w:rFonts w:ascii="Arial" w:hAnsi="Arial" w:cs="Arial"/>
        </w:rPr>
      </w:pPr>
    </w:p>
    <w:p w14:paraId="04977284" w14:textId="77777777" w:rsidR="005E1133" w:rsidRPr="00693C0C" w:rsidRDefault="005E1133" w:rsidP="00170B34">
      <w:pPr>
        <w:pStyle w:val="ListParagraph"/>
        <w:numPr>
          <w:ilvl w:val="6"/>
          <w:numId w:val="35"/>
        </w:numPr>
        <w:spacing w:before="240" w:line="240" w:lineRule="auto"/>
        <w:rPr>
          <w:rFonts w:ascii="Arial" w:hAnsi="Arial" w:cs="Arial"/>
        </w:rPr>
      </w:pPr>
      <w:r w:rsidRPr="00693C0C">
        <w:rPr>
          <w:rFonts w:ascii="Arial" w:hAnsi="Arial" w:cs="Arial"/>
        </w:rPr>
        <w:t>Red-Line Drawings</w:t>
      </w:r>
      <w:r w:rsidR="0002633D" w:rsidRPr="00693C0C">
        <w:rPr>
          <w:rFonts w:ascii="Arial" w:hAnsi="Arial" w:cs="Arial"/>
        </w:rPr>
        <w:t xml:space="preserve"> (originals)</w:t>
      </w:r>
      <w:r w:rsidRPr="00693C0C">
        <w:rPr>
          <w:rFonts w:ascii="Arial" w:hAnsi="Arial" w:cs="Arial"/>
        </w:rPr>
        <w:t xml:space="preserve"> –</w:t>
      </w:r>
      <w:r w:rsidR="00375A4B">
        <w:rPr>
          <w:rFonts w:ascii="Arial" w:hAnsi="Arial" w:cs="Arial"/>
        </w:rPr>
        <w:t xml:space="preserve"> S</w:t>
      </w:r>
      <w:r w:rsidR="00991C56">
        <w:rPr>
          <w:rFonts w:ascii="Arial" w:hAnsi="Arial" w:cs="Arial"/>
        </w:rPr>
        <w:t xml:space="preserve">canned </w:t>
      </w:r>
      <w:r w:rsidR="00375A4B">
        <w:rPr>
          <w:rFonts w:ascii="Arial" w:hAnsi="Arial" w:cs="Arial"/>
        </w:rPr>
        <w:t>in</w:t>
      </w:r>
      <w:r w:rsidR="00991C56">
        <w:rPr>
          <w:rFonts w:ascii="Arial" w:hAnsi="Arial" w:cs="Arial"/>
        </w:rPr>
        <w:t xml:space="preserve">to </w:t>
      </w:r>
      <w:r w:rsidR="00375A4B">
        <w:rPr>
          <w:rFonts w:ascii="Arial" w:hAnsi="Arial" w:cs="Arial"/>
        </w:rPr>
        <w:t>eBuilder. R</w:t>
      </w:r>
      <w:r w:rsidRPr="00693C0C">
        <w:rPr>
          <w:rFonts w:ascii="Arial" w:hAnsi="Arial" w:cs="Arial"/>
        </w:rPr>
        <w:t xml:space="preserve">eturn hard copies to the FMDC Representative to give to the </w:t>
      </w:r>
      <w:r w:rsidR="00375A4B">
        <w:rPr>
          <w:rFonts w:ascii="Arial" w:hAnsi="Arial" w:cs="Arial"/>
        </w:rPr>
        <w:t>Agency</w:t>
      </w:r>
      <w:r w:rsidRPr="00693C0C">
        <w:rPr>
          <w:rFonts w:ascii="Arial" w:hAnsi="Arial" w:cs="Arial"/>
        </w:rPr>
        <w:t>.</w:t>
      </w:r>
    </w:p>
    <w:p w14:paraId="4110DE89" w14:textId="77777777" w:rsidR="0002633D" w:rsidRPr="00693C0C" w:rsidRDefault="0002633D" w:rsidP="0002614F">
      <w:pPr>
        <w:pStyle w:val="ListParagraph"/>
        <w:rPr>
          <w:rFonts w:ascii="Arial" w:hAnsi="Arial" w:cs="Arial"/>
        </w:rPr>
      </w:pPr>
    </w:p>
    <w:p w14:paraId="3F360A88" w14:textId="77777777" w:rsidR="0002633D" w:rsidRPr="00693C0C" w:rsidRDefault="0002633D" w:rsidP="00170B34">
      <w:pPr>
        <w:pStyle w:val="ListParagraph"/>
        <w:numPr>
          <w:ilvl w:val="6"/>
          <w:numId w:val="35"/>
        </w:numPr>
        <w:spacing w:before="240" w:line="240" w:lineRule="auto"/>
        <w:rPr>
          <w:rFonts w:ascii="Arial" w:hAnsi="Arial" w:cs="Arial"/>
        </w:rPr>
      </w:pPr>
      <w:r w:rsidRPr="00693C0C">
        <w:rPr>
          <w:rFonts w:ascii="Arial" w:hAnsi="Arial" w:cs="Arial"/>
        </w:rPr>
        <w:t xml:space="preserve">O&amp;M Manuals </w:t>
      </w:r>
      <w:r w:rsidR="009D5794" w:rsidRPr="00693C0C">
        <w:rPr>
          <w:rFonts w:ascii="Arial" w:hAnsi="Arial" w:cs="Arial"/>
        </w:rPr>
        <w:t>–</w:t>
      </w:r>
      <w:r w:rsidRPr="00693C0C">
        <w:rPr>
          <w:rFonts w:ascii="Arial" w:hAnsi="Arial" w:cs="Arial"/>
        </w:rPr>
        <w:t xml:space="preserve"> </w:t>
      </w:r>
      <w:r w:rsidR="009D5794" w:rsidRPr="00693C0C">
        <w:rPr>
          <w:rFonts w:ascii="Arial" w:hAnsi="Arial" w:cs="Arial"/>
        </w:rPr>
        <w:t xml:space="preserve">Reviewed and Approved </w:t>
      </w:r>
    </w:p>
    <w:p w14:paraId="173ED84E" w14:textId="77777777" w:rsidR="00287493" w:rsidRPr="000022F7" w:rsidRDefault="00287493" w:rsidP="0002614F">
      <w:pPr>
        <w:spacing w:before="240" w:line="480" w:lineRule="auto"/>
        <w:rPr>
          <w:rFonts w:ascii="Arial" w:hAnsi="Arial" w:cs="Arial"/>
        </w:rPr>
      </w:pPr>
    </w:p>
    <w:sectPr w:rsidR="00287493" w:rsidRPr="000022F7" w:rsidSect="004315AC">
      <w:footerReference w:type="default" r:id="rId11"/>
      <w:footerReference w:type="first" r:id="rId12"/>
      <w:pgSz w:w="12240" w:h="15840"/>
      <w:pgMar w:top="1008" w:right="720" w:bottom="1008"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288CC" w14:textId="77777777" w:rsidR="00F30A17" w:rsidRDefault="00F30A17" w:rsidP="002802A0">
      <w:pPr>
        <w:spacing w:after="0" w:line="240" w:lineRule="auto"/>
      </w:pPr>
      <w:r>
        <w:separator/>
      </w:r>
    </w:p>
  </w:endnote>
  <w:endnote w:type="continuationSeparator" w:id="0">
    <w:p w14:paraId="4296BA60" w14:textId="77777777" w:rsidR="00F30A17" w:rsidRDefault="00F30A17" w:rsidP="00280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6B80E" w14:textId="77777777" w:rsidR="004315AC" w:rsidRDefault="004315AC">
    <w:pPr>
      <w:pStyle w:val="Footer"/>
      <w:tabs>
        <w:tab w:val="clear" w:pos="4680"/>
        <w:tab w:val="clear" w:pos="9360"/>
      </w:tabs>
      <w:jc w:val="center"/>
      <w:rPr>
        <w:caps/>
        <w:color w:val="4F81BD" w:themeColor="accent1"/>
      </w:rPr>
    </w:pPr>
  </w:p>
  <w:p w14:paraId="1D6FB3ED" w14:textId="77777777" w:rsidR="003A678E" w:rsidRPr="004315AC" w:rsidRDefault="004315AC" w:rsidP="004315AC">
    <w:pPr>
      <w:pStyle w:val="Footer"/>
      <w:tabs>
        <w:tab w:val="clear" w:pos="4680"/>
        <w:tab w:val="clear" w:pos="9360"/>
      </w:tabs>
      <w:jc w:val="center"/>
      <w:rPr>
        <w:caps/>
        <w:noProof/>
      </w:rPr>
    </w:pPr>
    <w:r w:rsidRPr="004315AC">
      <w:rPr>
        <w:caps/>
      </w:rPr>
      <w:fldChar w:fldCharType="begin"/>
    </w:r>
    <w:r w:rsidRPr="004315AC">
      <w:rPr>
        <w:caps/>
      </w:rPr>
      <w:instrText xml:space="preserve"> PAGE   \* MERGEFORMAT </w:instrText>
    </w:r>
    <w:r w:rsidRPr="004315AC">
      <w:rPr>
        <w:caps/>
      </w:rPr>
      <w:fldChar w:fldCharType="separate"/>
    </w:r>
    <w:r w:rsidR="000648FE">
      <w:rPr>
        <w:caps/>
        <w:noProof/>
      </w:rPr>
      <w:t>11</w:t>
    </w:r>
    <w:r w:rsidRPr="004315AC">
      <w:rPr>
        <w:cap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DD86" w14:textId="77777777" w:rsidR="003A678E" w:rsidRDefault="004315AC">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9CBF6" w14:textId="77777777" w:rsidR="00F30A17" w:rsidRDefault="00F30A17" w:rsidP="002802A0">
      <w:pPr>
        <w:spacing w:after="0" w:line="240" w:lineRule="auto"/>
      </w:pPr>
      <w:r>
        <w:separator/>
      </w:r>
    </w:p>
  </w:footnote>
  <w:footnote w:type="continuationSeparator" w:id="0">
    <w:p w14:paraId="4E46BCEB" w14:textId="77777777" w:rsidR="00F30A17" w:rsidRDefault="00F30A17" w:rsidP="002802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880" w:hanging="720"/>
      </w:pPr>
    </w:lvl>
    <w:lvl w:ilvl="1">
      <w:numFmt w:val="decimal"/>
      <w:lvlText w:val="%1.%2"/>
      <w:lvlJc w:val="left"/>
      <w:pPr>
        <w:ind w:left="880" w:hanging="720"/>
      </w:pPr>
      <w:rPr>
        <w:rFonts w:ascii="Arial" w:hAnsi="Arial" w:cs="Arial"/>
        <w:b/>
        <w:bCs/>
        <w:color w:val="231F20"/>
        <w:spacing w:val="-6"/>
        <w:w w:val="100"/>
        <w:sz w:val="22"/>
        <w:szCs w:val="22"/>
      </w:rPr>
    </w:lvl>
    <w:lvl w:ilvl="2">
      <w:start w:val="1"/>
      <w:numFmt w:val="upperRoman"/>
      <w:lvlText w:val="%3."/>
      <w:lvlJc w:val="left"/>
      <w:pPr>
        <w:ind w:left="880" w:hanging="392"/>
      </w:pPr>
      <w:rPr>
        <w:rFonts w:ascii="Arial" w:hAnsi="Arial" w:cs="Arial"/>
        <w:b/>
        <w:bCs/>
        <w:color w:val="231F20"/>
        <w:spacing w:val="-5"/>
        <w:w w:val="100"/>
        <w:sz w:val="24"/>
        <w:szCs w:val="24"/>
      </w:rPr>
    </w:lvl>
    <w:lvl w:ilvl="3">
      <w:start w:val="1"/>
      <w:numFmt w:val="upperRoman"/>
      <w:lvlText w:val="%4."/>
      <w:lvlJc w:val="left"/>
      <w:pPr>
        <w:ind w:left="1240" w:hanging="640"/>
      </w:pPr>
      <w:rPr>
        <w:rFonts w:ascii="Arial" w:hAnsi="Arial" w:cs="Arial"/>
        <w:b/>
        <w:bCs/>
        <w:color w:val="231F20"/>
        <w:spacing w:val="-6"/>
        <w:w w:val="100"/>
        <w:sz w:val="22"/>
        <w:szCs w:val="22"/>
      </w:rPr>
    </w:lvl>
    <w:lvl w:ilvl="4">
      <w:start w:val="1"/>
      <w:numFmt w:val="upperLetter"/>
      <w:lvlText w:val="%5."/>
      <w:lvlJc w:val="left"/>
      <w:pPr>
        <w:ind w:left="1960" w:hanging="709"/>
      </w:pPr>
      <w:rPr>
        <w:rFonts w:ascii="Arial" w:hAnsi="Arial" w:cs="Arial"/>
        <w:b/>
        <w:bCs/>
        <w:color w:val="231F20"/>
        <w:spacing w:val="-8"/>
        <w:w w:val="100"/>
        <w:sz w:val="22"/>
        <w:szCs w:val="22"/>
      </w:rPr>
    </w:lvl>
    <w:lvl w:ilvl="5">
      <w:start w:val="1"/>
      <w:numFmt w:val="decimal"/>
      <w:lvlText w:val="%6."/>
      <w:lvlJc w:val="left"/>
      <w:pPr>
        <w:ind w:left="2702" w:hanging="722"/>
      </w:pPr>
      <w:rPr>
        <w:b w:val="0"/>
        <w:bCs w:val="0"/>
        <w:spacing w:val="-6"/>
        <w:w w:val="100"/>
      </w:rPr>
    </w:lvl>
    <w:lvl w:ilvl="6">
      <w:start w:val="1"/>
      <w:numFmt w:val="lowerLetter"/>
      <w:lvlText w:val="%7."/>
      <w:lvlJc w:val="left"/>
      <w:pPr>
        <w:ind w:left="3332" w:hanging="722"/>
      </w:pPr>
      <w:rPr>
        <w:rFonts w:ascii="Arial" w:hAnsi="Arial" w:cs="Arial"/>
        <w:b w:val="0"/>
        <w:bCs w:val="0"/>
        <w:color w:val="231F20"/>
        <w:spacing w:val="-6"/>
        <w:w w:val="100"/>
        <w:sz w:val="22"/>
        <w:szCs w:val="22"/>
      </w:rPr>
    </w:lvl>
    <w:lvl w:ilvl="7">
      <w:numFmt w:val="bullet"/>
      <w:lvlText w:val="•"/>
      <w:lvlJc w:val="left"/>
      <w:pPr>
        <w:ind w:left="3460" w:hanging="722"/>
      </w:pPr>
    </w:lvl>
    <w:lvl w:ilvl="8">
      <w:numFmt w:val="bullet"/>
      <w:lvlText w:val="•"/>
      <w:lvlJc w:val="left"/>
      <w:pPr>
        <w:ind w:left="5780" w:hanging="722"/>
      </w:pPr>
    </w:lvl>
  </w:abstractNum>
  <w:abstractNum w:abstractNumId="1" w15:restartNumberingAfterBreak="0">
    <w:nsid w:val="00060303"/>
    <w:multiLevelType w:val="multilevel"/>
    <w:tmpl w:val="957086AA"/>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6"/>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1"/>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abstractNum w:abstractNumId="2" w15:restartNumberingAfterBreak="0">
    <w:nsid w:val="01D734CA"/>
    <w:multiLevelType w:val="multilevel"/>
    <w:tmpl w:val="00000885"/>
    <w:lvl w:ilvl="0">
      <w:start w:val="1"/>
      <w:numFmt w:val="decimal"/>
      <w:lvlText w:val="%1"/>
      <w:lvlJc w:val="left"/>
      <w:pPr>
        <w:ind w:left="880" w:hanging="720"/>
      </w:pPr>
    </w:lvl>
    <w:lvl w:ilvl="1">
      <w:numFmt w:val="decimal"/>
      <w:lvlText w:val="%1.%2"/>
      <w:lvlJc w:val="left"/>
      <w:pPr>
        <w:ind w:left="880" w:hanging="720"/>
      </w:pPr>
      <w:rPr>
        <w:rFonts w:ascii="Arial" w:hAnsi="Arial" w:cs="Arial"/>
        <w:b/>
        <w:bCs/>
        <w:color w:val="231F20"/>
        <w:spacing w:val="-6"/>
        <w:w w:val="100"/>
        <w:sz w:val="22"/>
        <w:szCs w:val="22"/>
      </w:rPr>
    </w:lvl>
    <w:lvl w:ilvl="2">
      <w:start w:val="1"/>
      <w:numFmt w:val="upperRoman"/>
      <w:lvlText w:val="%3."/>
      <w:lvlJc w:val="left"/>
      <w:pPr>
        <w:ind w:left="880" w:hanging="392"/>
      </w:pPr>
      <w:rPr>
        <w:rFonts w:ascii="Arial" w:hAnsi="Arial" w:cs="Arial"/>
        <w:b/>
        <w:bCs/>
        <w:color w:val="231F20"/>
        <w:spacing w:val="-5"/>
        <w:w w:val="100"/>
        <w:sz w:val="24"/>
        <w:szCs w:val="24"/>
      </w:rPr>
    </w:lvl>
    <w:lvl w:ilvl="3">
      <w:start w:val="1"/>
      <w:numFmt w:val="upperRoman"/>
      <w:lvlText w:val="%4."/>
      <w:lvlJc w:val="left"/>
      <w:pPr>
        <w:ind w:left="1240" w:hanging="640"/>
      </w:pPr>
      <w:rPr>
        <w:rFonts w:ascii="Arial" w:hAnsi="Arial" w:cs="Arial"/>
        <w:b/>
        <w:bCs/>
        <w:color w:val="231F20"/>
        <w:spacing w:val="-6"/>
        <w:w w:val="100"/>
        <w:sz w:val="22"/>
        <w:szCs w:val="22"/>
      </w:rPr>
    </w:lvl>
    <w:lvl w:ilvl="4">
      <w:start w:val="1"/>
      <w:numFmt w:val="upperLetter"/>
      <w:lvlText w:val="%5."/>
      <w:lvlJc w:val="left"/>
      <w:pPr>
        <w:ind w:left="1960" w:hanging="709"/>
      </w:pPr>
      <w:rPr>
        <w:rFonts w:ascii="Arial" w:hAnsi="Arial" w:cs="Arial"/>
        <w:b/>
        <w:bCs/>
        <w:color w:val="231F20"/>
        <w:spacing w:val="-8"/>
        <w:w w:val="100"/>
        <w:sz w:val="22"/>
        <w:szCs w:val="22"/>
      </w:rPr>
    </w:lvl>
    <w:lvl w:ilvl="5">
      <w:start w:val="1"/>
      <w:numFmt w:val="decimal"/>
      <w:lvlText w:val="%6."/>
      <w:lvlJc w:val="left"/>
      <w:pPr>
        <w:ind w:left="2702" w:hanging="722"/>
      </w:pPr>
      <w:rPr>
        <w:b w:val="0"/>
        <w:bCs w:val="0"/>
        <w:spacing w:val="-6"/>
        <w:w w:val="100"/>
      </w:rPr>
    </w:lvl>
    <w:lvl w:ilvl="6">
      <w:start w:val="1"/>
      <w:numFmt w:val="lowerLetter"/>
      <w:lvlText w:val="%7."/>
      <w:lvlJc w:val="left"/>
      <w:pPr>
        <w:ind w:left="3400" w:hanging="722"/>
      </w:pPr>
      <w:rPr>
        <w:rFonts w:ascii="Arial" w:hAnsi="Arial" w:cs="Arial"/>
        <w:b w:val="0"/>
        <w:bCs w:val="0"/>
        <w:color w:val="231F20"/>
        <w:spacing w:val="-6"/>
        <w:w w:val="100"/>
        <w:sz w:val="22"/>
        <w:szCs w:val="22"/>
      </w:rPr>
    </w:lvl>
    <w:lvl w:ilvl="7">
      <w:numFmt w:val="bullet"/>
      <w:lvlText w:val="•"/>
      <w:lvlJc w:val="left"/>
      <w:pPr>
        <w:ind w:left="3460" w:hanging="722"/>
      </w:pPr>
    </w:lvl>
    <w:lvl w:ilvl="8">
      <w:numFmt w:val="bullet"/>
      <w:lvlText w:val="•"/>
      <w:lvlJc w:val="left"/>
      <w:pPr>
        <w:ind w:left="5780" w:hanging="722"/>
      </w:pPr>
    </w:lvl>
  </w:abstractNum>
  <w:abstractNum w:abstractNumId="3" w15:restartNumberingAfterBreak="0">
    <w:nsid w:val="04E73D80"/>
    <w:multiLevelType w:val="hybridMultilevel"/>
    <w:tmpl w:val="66227DE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5F6784"/>
    <w:multiLevelType w:val="hybridMultilevel"/>
    <w:tmpl w:val="FE2A2B10"/>
    <w:lvl w:ilvl="0" w:tplc="04090001">
      <w:start w:val="1"/>
      <w:numFmt w:val="bullet"/>
      <w:lvlText w:val=""/>
      <w:lvlJc w:val="left"/>
      <w:pPr>
        <w:ind w:left="4120" w:hanging="360"/>
      </w:pPr>
      <w:rPr>
        <w:rFonts w:ascii="Symbol" w:hAnsi="Symbol" w:hint="default"/>
      </w:rPr>
    </w:lvl>
    <w:lvl w:ilvl="1" w:tplc="04090003" w:tentative="1">
      <w:start w:val="1"/>
      <w:numFmt w:val="bullet"/>
      <w:lvlText w:val="o"/>
      <w:lvlJc w:val="left"/>
      <w:pPr>
        <w:ind w:left="4840" w:hanging="360"/>
      </w:pPr>
      <w:rPr>
        <w:rFonts w:ascii="Courier New" w:hAnsi="Courier New" w:cs="Courier New" w:hint="default"/>
      </w:rPr>
    </w:lvl>
    <w:lvl w:ilvl="2" w:tplc="04090005" w:tentative="1">
      <w:start w:val="1"/>
      <w:numFmt w:val="bullet"/>
      <w:lvlText w:val=""/>
      <w:lvlJc w:val="left"/>
      <w:pPr>
        <w:ind w:left="5560" w:hanging="360"/>
      </w:pPr>
      <w:rPr>
        <w:rFonts w:ascii="Wingdings" w:hAnsi="Wingdings" w:hint="default"/>
      </w:rPr>
    </w:lvl>
    <w:lvl w:ilvl="3" w:tplc="04090001" w:tentative="1">
      <w:start w:val="1"/>
      <w:numFmt w:val="bullet"/>
      <w:lvlText w:val=""/>
      <w:lvlJc w:val="left"/>
      <w:pPr>
        <w:ind w:left="6280" w:hanging="360"/>
      </w:pPr>
      <w:rPr>
        <w:rFonts w:ascii="Symbol" w:hAnsi="Symbol" w:hint="default"/>
      </w:rPr>
    </w:lvl>
    <w:lvl w:ilvl="4" w:tplc="04090003" w:tentative="1">
      <w:start w:val="1"/>
      <w:numFmt w:val="bullet"/>
      <w:lvlText w:val="o"/>
      <w:lvlJc w:val="left"/>
      <w:pPr>
        <w:ind w:left="7000" w:hanging="360"/>
      </w:pPr>
      <w:rPr>
        <w:rFonts w:ascii="Courier New" w:hAnsi="Courier New" w:cs="Courier New" w:hint="default"/>
      </w:rPr>
    </w:lvl>
    <w:lvl w:ilvl="5" w:tplc="04090005" w:tentative="1">
      <w:start w:val="1"/>
      <w:numFmt w:val="bullet"/>
      <w:lvlText w:val=""/>
      <w:lvlJc w:val="left"/>
      <w:pPr>
        <w:ind w:left="7720" w:hanging="360"/>
      </w:pPr>
      <w:rPr>
        <w:rFonts w:ascii="Wingdings" w:hAnsi="Wingdings" w:hint="default"/>
      </w:rPr>
    </w:lvl>
    <w:lvl w:ilvl="6" w:tplc="04090001" w:tentative="1">
      <w:start w:val="1"/>
      <w:numFmt w:val="bullet"/>
      <w:lvlText w:val=""/>
      <w:lvlJc w:val="left"/>
      <w:pPr>
        <w:ind w:left="8440" w:hanging="360"/>
      </w:pPr>
      <w:rPr>
        <w:rFonts w:ascii="Symbol" w:hAnsi="Symbol" w:hint="default"/>
      </w:rPr>
    </w:lvl>
    <w:lvl w:ilvl="7" w:tplc="04090003" w:tentative="1">
      <w:start w:val="1"/>
      <w:numFmt w:val="bullet"/>
      <w:lvlText w:val="o"/>
      <w:lvlJc w:val="left"/>
      <w:pPr>
        <w:ind w:left="9160" w:hanging="360"/>
      </w:pPr>
      <w:rPr>
        <w:rFonts w:ascii="Courier New" w:hAnsi="Courier New" w:cs="Courier New" w:hint="default"/>
      </w:rPr>
    </w:lvl>
    <w:lvl w:ilvl="8" w:tplc="04090005" w:tentative="1">
      <w:start w:val="1"/>
      <w:numFmt w:val="bullet"/>
      <w:lvlText w:val=""/>
      <w:lvlJc w:val="left"/>
      <w:pPr>
        <w:ind w:left="9880" w:hanging="360"/>
      </w:pPr>
      <w:rPr>
        <w:rFonts w:ascii="Wingdings" w:hAnsi="Wingdings" w:hint="default"/>
      </w:rPr>
    </w:lvl>
  </w:abstractNum>
  <w:abstractNum w:abstractNumId="5" w15:restartNumberingAfterBreak="0">
    <w:nsid w:val="0AA04808"/>
    <w:multiLevelType w:val="multilevel"/>
    <w:tmpl w:val="957086AA"/>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6"/>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1"/>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abstractNum w:abstractNumId="6" w15:restartNumberingAfterBreak="0">
    <w:nsid w:val="0D442A7F"/>
    <w:multiLevelType w:val="multilevel"/>
    <w:tmpl w:val="957086AA"/>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6"/>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1"/>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abstractNum w:abstractNumId="7" w15:restartNumberingAfterBreak="0">
    <w:nsid w:val="14635D10"/>
    <w:multiLevelType w:val="multilevel"/>
    <w:tmpl w:val="8DDCA3C4"/>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1"/>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3"/>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abstractNum w:abstractNumId="8" w15:restartNumberingAfterBreak="0">
    <w:nsid w:val="177C2F77"/>
    <w:multiLevelType w:val="hybridMultilevel"/>
    <w:tmpl w:val="5A2CCA28"/>
    <w:lvl w:ilvl="0" w:tplc="04090019">
      <w:start w:val="1"/>
      <w:numFmt w:val="lowerLetter"/>
      <w:lvlText w:val="%1."/>
      <w:lvlJc w:val="left"/>
      <w:pPr>
        <w:ind w:left="324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18AD686C"/>
    <w:multiLevelType w:val="multilevel"/>
    <w:tmpl w:val="957086AA"/>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6"/>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1"/>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abstractNum w:abstractNumId="10" w15:restartNumberingAfterBreak="0">
    <w:nsid w:val="1A1C4F00"/>
    <w:multiLevelType w:val="multilevel"/>
    <w:tmpl w:val="957086AA"/>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6"/>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1"/>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abstractNum w:abstractNumId="11" w15:restartNumberingAfterBreak="0">
    <w:nsid w:val="1F495A30"/>
    <w:multiLevelType w:val="multilevel"/>
    <w:tmpl w:val="00000885"/>
    <w:lvl w:ilvl="0">
      <w:start w:val="1"/>
      <w:numFmt w:val="decimal"/>
      <w:lvlText w:val="%1"/>
      <w:lvlJc w:val="left"/>
      <w:pPr>
        <w:ind w:left="880" w:hanging="720"/>
      </w:pPr>
    </w:lvl>
    <w:lvl w:ilvl="1">
      <w:numFmt w:val="decimal"/>
      <w:lvlText w:val="%1.%2"/>
      <w:lvlJc w:val="left"/>
      <w:pPr>
        <w:ind w:left="880" w:hanging="720"/>
      </w:pPr>
      <w:rPr>
        <w:rFonts w:ascii="Arial" w:hAnsi="Arial" w:cs="Arial"/>
        <w:b/>
        <w:bCs/>
        <w:color w:val="231F20"/>
        <w:spacing w:val="-6"/>
        <w:w w:val="100"/>
        <w:sz w:val="22"/>
        <w:szCs w:val="22"/>
      </w:rPr>
    </w:lvl>
    <w:lvl w:ilvl="2">
      <w:start w:val="1"/>
      <w:numFmt w:val="upperRoman"/>
      <w:lvlText w:val="%3."/>
      <w:lvlJc w:val="left"/>
      <w:pPr>
        <w:ind w:left="880" w:hanging="392"/>
      </w:pPr>
      <w:rPr>
        <w:rFonts w:ascii="Arial" w:hAnsi="Arial" w:cs="Arial"/>
        <w:b/>
        <w:bCs/>
        <w:color w:val="231F20"/>
        <w:spacing w:val="-5"/>
        <w:w w:val="100"/>
        <w:sz w:val="24"/>
        <w:szCs w:val="24"/>
      </w:rPr>
    </w:lvl>
    <w:lvl w:ilvl="3">
      <w:start w:val="1"/>
      <w:numFmt w:val="upperRoman"/>
      <w:lvlText w:val="%4."/>
      <w:lvlJc w:val="left"/>
      <w:pPr>
        <w:ind w:left="1240" w:hanging="640"/>
      </w:pPr>
      <w:rPr>
        <w:rFonts w:ascii="Arial" w:hAnsi="Arial" w:cs="Arial"/>
        <w:b/>
        <w:bCs/>
        <w:color w:val="231F20"/>
        <w:spacing w:val="-6"/>
        <w:w w:val="100"/>
        <w:sz w:val="22"/>
        <w:szCs w:val="22"/>
      </w:rPr>
    </w:lvl>
    <w:lvl w:ilvl="4">
      <w:start w:val="1"/>
      <w:numFmt w:val="upperLetter"/>
      <w:lvlText w:val="%5."/>
      <w:lvlJc w:val="left"/>
      <w:pPr>
        <w:ind w:left="1960" w:hanging="709"/>
      </w:pPr>
      <w:rPr>
        <w:rFonts w:ascii="Arial" w:hAnsi="Arial" w:cs="Arial"/>
        <w:b/>
        <w:bCs/>
        <w:color w:val="231F20"/>
        <w:spacing w:val="-8"/>
        <w:w w:val="100"/>
        <w:sz w:val="22"/>
        <w:szCs w:val="22"/>
      </w:rPr>
    </w:lvl>
    <w:lvl w:ilvl="5">
      <w:start w:val="1"/>
      <w:numFmt w:val="decimal"/>
      <w:lvlText w:val="%6."/>
      <w:lvlJc w:val="left"/>
      <w:pPr>
        <w:ind w:left="2702" w:hanging="722"/>
      </w:pPr>
      <w:rPr>
        <w:b w:val="0"/>
        <w:bCs w:val="0"/>
        <w:spacing w:val="-6"/>
        <w:w w:val="100"/>
      </w:rPr>
    </w:lvl>
    <w:lvl w:ilvl="6">
      <w:start w:val="1"/>
      <w:numFmt w:val="lowerLetter"/>
      <w:lvlText w:val="%7."/>
      <w:lvlJc w:val="left"/>
      <w:pPr>
        <w:ind w:left="3400" w:hanging="722"/>
      </w:pPr>
      <w:rPr>
        <w:rFonts w:ascii="Arial" w:hAnsi="Arial" w:cs="Arial"/>
        <w:b w:val="0"/>
        <w:bCs w:val="0"/>
        <w:color w:val="231F20"/>
        <w:spacing w:val="-6"/>
        <w:w w:val="100"/>
        <w:sz w:val="22"/>
        <w:szCs w:val="22"/>
      </w:rPr>
    </w:lvl>
    <w:lvl w:ilvl="7">
      <w:numFmt w:val="bullet"/>
      <w:lvlText w:val="•"/>
      <w:lvlJc w:val="left"/>
      <w:pPr>
        <w:ind w:left="3460" w:hanging="722"/>
      </w:pPr>
    </w:lvl>
    <w:lvl w:ilvl="8">
      <w:numFmt w:val="bullet"/>
      <w:lvlText w:val="•"/>
      <w:lvlJc w:val="left"/>
      <w:pPr>
        <w:ind w:left="5780" w:hanging="722"/>
      </w:pPr>
    </w:lvl>
  </w:abstractNum>
  <w:abstractNum w:abstractNumId="12" w15:restartNumberingAfterBreak="0">
    <w:nsid w:val="20FD34A8"/>
    <w:multiLevelType w:val="multilevel"/>
    <w:tmpl w:val="00000885"/>
    <w:lvl w:ilvl="0">
      <w:start w:val="1"/>
      <w:numFmt w:val="decimal"/>
      <w:lvlText w:val="%1"/>
      <w:lvlJc w:val="left"/>
      <w:pPr>
        <w:ind w:left="880" w:hanging="720"/>
      </w:pPr>
    </w:lvl>
    <w:lvl w:ilvl="1">
      <w:numFmt w:val="decimal"/>
      <w:lvlText w:val="%1.%2"/>
      <w:lvlJc w:val="left"/>
      <w:pPr>
        <w:ind w:left="880" w:hanging="720"/>
      </w:pPr>
      <w:rPr>
        <w:rFonts w:ascii="Arial" w:hAnsi="Arial" w:cs="Arial"/>
        <w:b/>
        <w:bCs/>
        <w:color w:val="231F20"/>
        <w:spacing w:val="-6"/>
        <w:w w:val="100"/>
        <w:sz w:val="22"/>
        <w:szCs w:val="22"/>
      </w:rPr>
    </w:lvl>
    <w:lvl w:ilvl="2">
      <w:start w:val="1"/>
      <w:numFmt w:val="upperRoman"/>
      <w:lvlText w:val="%3."/>
      <w:lvlJc w:val="left"/>
      <w:pPr>
        <w:ind w:left="880" w:hanging="392"/>
      </w:pPr>
      <w:rPr>
        <w:rFonts w:ascii="Arial" w:hAnsi="Arial" w:cs="Arial"/>
        <w:b/>
        <w:bCs/>
        <w:color w:val="231F20"/>
        <w:spacing w:val="-5"/>
        <w:w w:val="100"/>
        <w:sz w:val="24"/>
        <w:szCs w:val="24"/>
      </w:rPr>
    </w:lvl>
    <w:lvl w:ilvl="3">
      <w:start w:val="1"/>
      <w:numFmt w:val="upperRoman"/>
      <w:lvlText w:val="%4."/>
      <w:lvlJc w:val="left"/>
      <w:pPr>
        <w:ind w:left="1240" w:hanging="640"/>
      </w:pPr>
      <w:rPr>
        <w:rFonts w:ascii="Arial" w:hAnsi="Arial" w:cs="Arial"/>
        <w:b/>
        <w:bCs/>
        <w:color w:val="231F20"/>
        <w:spacing w:val="-6"/>
        <w:w w:val="100"/>
        <w:sz w:val="22"/>
        <w:szCs w:val="22"/>
      </w:rPr>
    </w:lvl>
    <w:lvl w:ilvl="4">
      <w:start w:val="1"/>
      <w:numFmt w:val="upperLetter"/>
      <w:lvlText w:val="%5."/>
      <w:lvlJc w:val="left"/>
      <w:pPr>
        <w:ind w:left="2509" w:hanging="709"/>
      </w:pPr>
      <w:rPr>
        <w:rFonts w:ascii="Arial" w:hAnsi="Arial" w:cs="Arial"/>
        <w:b/>
        <w:bCs/>
        <w:color w:val="231F20"/>
        <w:spacing w:val="-8"/>
        <w:w w:val="100"/>
        <w:sz w:val="22"/>
        <w:szCs w:val="22"/>
      </w:rPr>
    </w:lvl>
    <w:lvl w:ilvl="5">
      <w:start w:val="1"/>
      <w:numFmt w:val="decimal"/>
      <w:lvlText w:val="%6."/>
      <w:lvlJc w:val="left"/>
      <w:pPr>
        <w:ind w:left="3152" w:hanging="722"/>
      </w:pPr>
      <w:rPr>
        <w:b w:val="0"/>
        <w:bCs w:val="0"/>
        <w:spacing w:val="-6"/>
        <w:w w:val="100"/>
      </w:rPr>
    </w:lvl>
    <w:lvl w:ilvl="6">
      <w:start w:val="1"/>
      <w:numFmt w:val="lowerLetter"/>
      <w:lvlText w:val="%7."/>
      <w:lvlJc w:val="left"/>
      <w:pPr>
        <w:ind w:left="3400" w:hanging="722"/>
      </w:pPr>
      <w:rPr>
        <w:rFonts w:ascii="Arial" w:hAnsi="Arial" w:cs="Arial"/>
        <w:b w:val="0"/>
        <w:bCs w:val="0"/>
        <w:color w:val="231F20"/>
        <w:spacing w:val="-6"/>
        <w:w w:val="100"/>
        <w:sz w:val="22"/>
        <w:szCs w:val="22"/>
      </w:rPr>
    </w:lvl>
    <w:lvl w:ilvl="7">
      <w:numFmt w:val="bullet"/>
      <w:lvlText w:val="•"/>
      <w:lvlJc w:val="left"/>
      <w:pPr>
        <w:ind w:left="3460" w:hanging="722"/>
      </w:pPr>
    </w:lvl>
    <w:lvl w:ilvl="8">
      <w:numFmt w:val="bullet"/>
      <w:lvlText w:val="•"/>
      <w:lvlJc w:val="left"/>
      <w:pPr>
        <w:ind w:left="5780" w:hanging="722"/>
      </w:pPr>
    </w:lvl>
  </w:abstractNum>
  <w:abstractNum w:abstractNumId="13" w15:restartNumberingAfterBreak="0">
    <w:nsid w:val="29671D7F"/>
    <w:multiLevelType w:val="multilevel"/>
    <w:tmpl w:val="99A4D11E"/>
    <w:lvl w:ilvl="0">
      <w:start w:val="1"/>
      <w:numFmt w:val="decimal"/>
      <w:lvlText w:val="%1.0"/>
      <w:lvlJc w:val="left"/>
      <w:pPr>
        <w:ind w:left="720" w:hanging="720"/>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4" w15:restartNumberingAfterBreak="0">
    <w:nsid w:val="29D34BE9"/>
    <w:multiLevelType w:val="hybridMultilevel"/>
    <w:tmpl w:val="E912F01E"/>
    <w:lvl w:ilvl="0" w:tplc="2B04B5D2">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2A8267A6"/>
    <w:multiLevelType w:val="multilevel"/>
    <w:tmpl w:val="957086AA"/>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6"/>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1"/>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abstractNum w:abstractNumId="16" w15:restartNumberingAfterBreak="0">
    <w:nsid w:val="2B9354D8"/>
    <w:multiLevelType w:val="multilevel"/>
    <w:tmpl w:val="00000885"/>
    <w:lvl w:ilvl="0">
      <w:start w:val="1"/>
      <w:numFmt w:val="decimal"/>
      <w:lvlText w:val="%1"/>
      <w:lvlJc w:val="left"/>
      <w:pPr>
        <w:ind w:left="880" w:hanging="720"/>
      </w:pPr>
    </w:lvl>
    <w:lvl w:ilvl="1">
      <w:numFmt w:val="decimal"/>
      <w:lvlText w:val="%1.%2"/>
      <w:lvlJc w:val="left"/>
      <w:pPr>
        <w:ind w:left="880" w:hanging="720"/>
      </w:pPr>
      <w:rPr>
        <w:rFonts w:ascii="Arial" w:hAnsi="Arial" w:cs="Arial"/>
        <w:b/>
        <w:bCs/>
        <w:color w:val="231F20"/>
        <w:spacing w:val="-6"/>
        <w:w w:val="100"/>
        <w:sz w:val="22"/>
        <w:szCs w:val="22"/>
      </w:rPr>
    </w:lvl>
    <w:lvl w:ilvl="2">
      <w:start w:val="1"/>
      <w:numFmt w:val="upperRoman"/>
      <w:lvlText w:val="%3."/>
      <w:lvlJc w:val="left"/>
      <w:pPr>
        <w:ind w:left="880" w:hanging="392"/>
      </w:pPr>
      <w:rPr>
        <w:rFonts w:ascii="Arial" w:hAnsi="Arial" w:cs="Arial"/>
        <w:b/>
        <w:bCs/>
        <w:color w:val="231F20"/>
        <w:spacing w:val="-5"/>
        <w:w w:val="100"/>
        <w:sz w:val="24"/>
        <w:szCs w:val="24"/>
      </w:rPr>
    </w:lvl>
    <w:lvl w:ilvl="3">
      <w:start w:val="1"/>
      <w:numFmt w:val="upperRoman"/>
      <w:lvlText w:val="%4."/>
      <w:lvlJc w:val="left"/>
      <w:pPr>
        <w:ind w:left="1240" w:hanging="640"/>
      </w:pPr>
      <w:rPr>
        <w:rFonts w:ascii="Arial" w:hAnsi="Arial" w:cs="Arial"/>
        <w:b/>
        <w:bCs/>
        <w:color w:val="231F20"/>
        <w:spacing w:val="-6"/>
        <w:w w:val="100"/>
        <w:sz w:val="22"/>
        <w:szCs w:val="22"/>
      </w:rPr>
    </w:lvl>
    <w:lvl w:ilvl="4">
      <w:start w:val="1"/>
      <w:numFmt w:val="upperLetter"/>
      <w:lvlText w:val="%5."/>
      <w:lvlJc w:val="left"/>
      <w:pPr>
        <w:ind w:left="1960" w:hanging="709"/>
      </w:pPr>
      <w:rPr>
        <w:rFonts w:ascii="Arial" w:hAnsi="Arial" w:cs="Arial"/>
        <w:b/>
        <w:bCs/>
        <w:color w:val="231F20"/>
        <w:spacing w:val="-8"/>
        <w:w w:val="100"/>
        <w:sz w:val="22"/>
        <w:szCs w:val="22"/>
      </w:rPr>
    </w:lvl>
    <w:lvl w:ilvl="5">
      <w:start w:val="1"/>
      <w:numFmt w:val="decimal"/>
      <w:lvlText w:val="%6."/>
      <w:lvlJc w:val="left"/>
      <w:pPr>
        <w:ind w:left="2702" w:hanging="722"/>
      </w:pPr>
      <w:rPr>
        <w:b w:val="0"/>
        <w:bCs w:val="0"/>
        <w:spacing w:val="-6"/>
        <w:w w:val="100"/>
      </w:rPr>
    </w:lvl>
    <w:lvl w:ilvl="6">
      <w:start w:val="1"/>
      <w:numFmt w:val="lowerLetter"/>
      <w:lvlText w:val="%7."/>
      <w:lvlJc w:val="left"/>
      <w:pPr>
        <w:ind w:left="3400" w:hanging="722"/>
      </w:pPr>
      <w:rPr>
        <w:rFonts w:ascii="Arial" w:hAnsi="Arial" w:cs="Arial"/>
        <w:b w:val="0"/>
        <w:bCs w:val="0"/>
        <w:color w:val="231F20"/>
        <w:spacing w:val="-6"/>
        <w:w w:val="100"/>
        <w:sz w:val="22"/>
        <w:szCs w:val="22"/>
      </w:rPr>
    </w:lvl>
    <w:lvl w:ilvl="7">
      <w:numFmt w:val="bullet"/>
      <w:lvlText w:val="•"/>
      <w:lvlJc w:val="left"/>
      <w:pPr>
        <w:ind w:left="3460" w:hanging="722"/>
      </w:pPr>
    </w:lvl>
    <w:lvl w:ilvl="8">
      <w:numFmt w:val="bullet"/>
      <w:lvlText w:val="•"/>
      <w:lvlJc w:val="left"/>
      <w:pPr>
        <w:ind w:left="5780" w:hanging="722"/>
      </w:pPr>
    </w:lvl>
  </w:abstractNum>
  <w:abstractNum w:abstractNumId="17" w15:restartNumberingAfterBreak="0">
    <w:nsid w:val="2C0E3E70"/>
    <w:multiLevelType w:val="multilevel"/>
    <w:tmpl w:val="957086AA"/>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6"/>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1"/>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abstractNum w:abstractNumId="18" w15:restartNumberingAfterBreak="0">
    <w:nsid w:val="2DF36E27"/>
    <w:multiLevelType w:val="multilevel"/>
    <w:tmpl w:val="957086AA"/>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6"/>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1"/>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abstractNum w:abstractNumId="19" w15:restartNumberingAfterBreak="0">
    <w:nsid w:val="31996DD1"/>
    <w:multiLevelType w:val="multilevel"/>
    <w:tmpl w:val="957086AA"/>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6"/>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1"/>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abstractNum w:abstractNumId="20" w15:restartNumberingAfterBreak="0">
    <w:nsid w:val="32553537"/>
    <w:multiLevelType w:val="hybridMultilevel"/>
    <w:tmpl w:val="11A64ADC"/>
    <w:lvl w:ilvl="0" w:tplc="1CA07232">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5343824"/>
    <w:multiLevelType w:val="hybridMultilevel"/>
    <w:tmpl w:val="CA301B2C"/>
    <w:lvl w:ilvl="0" w:tplc="1534D618">
      <w:start w:val="1"/>
      <w:numFmt w:val="upperRoman"/>
      <w:lvlText w:val="%1."/>
      <w:lvlJc w:val="left"/>
      <w:pPr>
        <w:ind w:left="1620" w:hanging="720"/>
      </w:pPr>
      <w:rPr>
        <w:rFonts w:hint="default"/>
        <w:b/>
      </w:rPr>
    </w:lvl>
    <w:lvl w:ilvl="1" w:tplc="04090015">
      <w:start w:val="1"/>
      <w:numFmt w:val="upperLetter"/>
      <w:lvlText w:val="%2."/>
      <w:lvlJc w:val="left"/>
      <w:pPr>
        <w:ind w:left="1980" w:hanging="360"/>
      </w:pPr>
    </w:lvl>
    <w:lvl w:ilvl="2" w:tplc="0409001B">
      <w:start w:val="1"/>
      <w:numFmt w:val="lowerRoman"/>
      <w:lvlText w:val="%3."/>
      <w:lvlJc w:val="right"/>
      <w:pPr>
        <w:ind w:left="2700" w:hanging="180"/>
      </w:pPr>
    </w:lvl>
    <w:lvl w:ilvl="3" w:tplc="A9687C5A">
      <w:start w:val="1"/>
      <w:numFmt w:val="decimal"/>
      <w:lvlText w:val="%4."/>
      <w:lvlJc w:val="left"/>
      <w:pPr>
        <w:ind w:left="2700" w:hanging="360"/>
      </w:pPr>
      <w:rPr>
        <w:rFonts w:hint="default"/>
      </w:rPr>
    </w:lvl>
    <w:lvl w:ilvl="4" w:tplc="04090019">
      <w:start w:val="1"/>
      <w:numFmt w:val="lowerLetter"/>
      <w:lvlText w:val="%5."/>
      <w:lvlJc w:val="left"/>
      <w:pPr>
        <w:ind w:left="3240" w:hanging="360"/>
      </w:pPr>
    </w:lvl>
    <w:lvl w:ilvl="5" w:tplc="0409000F">
      <w:start w:val="1"/>
      <w:numFmt w:val="decimal"/>
      <w:lvlText w:val="%6."/>
      <w:lvlJc w:val="left"/>
      <w:pPr>
        <w:ind w:left="5040" w:hanging="360"/>
      </w:pPr>
    </w:lvl>
    <w:lvl w:ilvl="6" w:tplc="0409000F">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354E2012"/>
    <w:multiLevelType w:val="hybridMultilevel"/>
    <w:tmpl w:val="7F1A9980"/>
    <w:lvl w:ilvl="0" w:tplc="1CA07232">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39616B98"/>
    <w:multiLevelType w:val="hybridMultilevel"/>
    <w:tmpl w:val="FDA67DA4"/>
    <w:lvl w:ilvl="0" w:tplc="EB7EEBA6">
      <w:start w:val="1"/>
      <w:numFmt w:val="upperRoman"/>
      <w:lvlText w:val="%1."/>
      <w:lvlJc w:val="righ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C206A1"/>
    <w:multiLevelType w:val="multilevel"/>
    <w:tmpl w:val="00000885"/>
    <w:lvl w:ilvl="0">
      <w:start w:val="1"/>
      <w:numFmt w:val="decimal"/>
      <w:lvlText w:val="%1"/>
      <w:lvlJc w:val="left"/>
      <w:pPr>
        <w:ind w:left="880" w:hanging="720"/>
      </w:pPr>
    </w:lvl>
    <w:lvl w:ilvl="1">
      <w:numFmt w:val="decimal"/>
      <w:lvlText w:val="%1.%2"/>
      <w:lvlJc w:val="left"/>
      <w:pPr>
        <w:ind w:left="880" w:hanging="720"/>
      </w:pPr>
      <w:rPr>
        <w:rFonts w:ascii="Arial" w:hAnsi="Arial" w:cs="Arial"/>
        <w:b/>
        <w:bCs/>
        <w:color w:val="231F20"/>
        <w:spacing w:val="-6"/>
        <w:w w:val="100"/>
        <w:sz w:val="22"/>
        <w:szCs w:val="22"/>
      </w:rPr>
    </w:lvl>
    <w:lvl w:ilvl="2">
      <w:start w:val="1"/>
      <w:numFmt w:val="upperRoman"/>
      <w:lvlText w:val="%3."/>
      <w:lvlJc w:val="left"/>
      <w:pPr>
        <w:ind w:left="880" w:hanging="392"/>
      </w:pPr>
      <w:rPr>
        <w:rFonts w:ascii="Arial" w:hAnsi="Arial" w:cs="Arial"/>
        <w:b/>
        <w:bCs/>
        <w:color w:val="231F20"/>
        <w:spacing w:val="-5"/>
        <w:w w:val="100"/>
        <w:sz w:val="24"/>
        <w:szCs w:val="24"/>
      </w:rPr>
    </w:lvl>
    <w:lvl w:ilvl="3">
      <w:start w:val="1"/>
      <w:numFmt w:val="upperRoman"/>
      <w:lvlText w:val="%4."/>
      <w:lvlJc w:val="left"/>
      <w:pPr>
        <w:ind w:left="1240" w:hanging="640"/>
      </w:pPr>
      <w:rPr>
        <w:rFonts w:ascii="Arial" w:hAnsi="Arial" w:cs="Arial"/>
        <w:b/>
        <w:bCs/>
        <w:color w:val="231F20"/>
        <w:spacing w:val="-6"/>
        <w:w w:val="100"/>
        <w:sz w:val="22"/>
        <w:szCs w:val="22"/>
      </w:rPr>
    </w:lvl>
    <w:lvl w:ilvl="4">
      <w:start w:val="1"/>
      <w:numFmt w:val="upperLetter"/>
      <w:lvlText w:val="%5."/>
      <w:lvlJc w:val="left"/>
      <w:pPr>
        <w:ind w:left="1960" w:hanging="709"/>
      </w:pPr>
      <w:rPr>
        <w:rFonts w:ascii="Arial" w:hAnsi="Arial" w:cs="Arial"/>
        <w:b/>
        <w:bCs/>
        <w:color w:val="231F20"/>
        <w:spacing w:val="-8"/>
        <w:w w:val="100"/>
        <w:sz w:val="22"/>
        <w:szCs w:val="22"/>
      </w:rPr>
    </w:lvl>
    <w:lvl w:ilvl="5">
      <w:start w:val="1"/>
      <w:numFmt w:val="decimal"/>
      <w:lvlText w:val="%6."/>
      <w:lvlJc w:val="left"/>
      <w:pPr>
        <w:ind w:left="2702" w:hanging="722"/>
      </w:pPr>
      <w:rPr>
        <w:b w:val="0"/>
        <w:bCs w:val="0"/>
        <w:spacing w:val="-6"/>
        <w:w w:val="100"/>
      </w:rPr>
    </w:lvl>
    <w:lvl w:ilvl="6">
      <w:start w:val="1"/>
      <w:numFmt w:val="lowerLetter"/>
      <w:lvlText w:val="%7."/>
      <w:lvlJc w:val="left"/>
      <w:pPr>
        <w:ind w:left="3400" w:hanging="722"/>
      </w:pPr>
      <w:rPr>
        <w:rFonts w:ascii="Arial" w:hAnsi="Arial" w:cs="Arial"/>
        <w:b w:val="0"/>
        <w:bCs w:val="0"/>
        <w:color w:val="231F20"/>
        <w:spacing w:val="-6"/>
        <w:w w:val="100"/>
        <w:sz w:val="22"/>
        <w:szCs w:val="22"/>
      </w:rPr>
    </w:lvl>
    <w:lvl w:ilvl="7">
      <w:numFmt w:val="bullet"/>
      <w:lvlText w:val="•"/>
      <w:lvlJc w:val="left"/>
      <w:pPr>
        <w:ind w:left="3460" w:hanging="722"/>
      </w:pPr>
    </w:lvl>
    <w:lvl w:ilvl="8">
      <w:numFmt w:val="bullet"/>
      <w:lvlText w:val="•"/>
      <w:lvlJc w:val="left"/>
      <w:pPr>
        <w:ind w:left="5780" w:hanging="722"/>
      </w:pPr>
    </w:lvl>
  </w:abstractNum>
  <w:abstractNum w:abstractNumId="25" w15:restartNumberingAfterBreak="0">
    <w:nsid w:val="3E656491"/>
    <w:multiLevelType w:val="hybridMultilevel"/>
    <w:tmpl w:val="A672E2F2"/>
    <w:lvl w:ilvl="0" w:tplc="04090001">
      <w:start w:val="1"/>
      <w:numFmt w:val="bullet"/>
      <w:lvlText w:val=""/>
      <w:lvlJc w:val="left"/>
      <w:pPr>
        <w:ind w:left="4120" w:hanging="360"/>
      </w:pPr>
      <w:rPr>
        <w:rFonts w:ascii="Symbol" w:hAnsi="Symbol" w:hint="default"/>
      </w:rPr>
    </w:lvl>
    <w:lvl w:ilvl="1" w:tplc="04090003" w:tentative="1">
      <w:start w:val="1"/>
      <w:numFmt w:val="bullet"/>
      <w:lvlText w:val="o"/>
      <w:lvlJc w:val="left"/>
      <w:pPr>
        <w:ind w:left="4840" w:hanging="360"/>
      </w:pPr>
      <w:rPr>
        <w:rFonts w:ascii="Courier New" w:hAnsi="Courier New" w:cs="Courier New" w:hint="default"/>
      </w:rPr>
    </w:lvl>
    <w:lvl w:ilvl="2" w:tplc="04090005" w:tentative="1">
      <w:start w:val="1"/>
      <w:numFmt w:val="bullet"/>
      <w:lvlText w:val=""/>
      <w:lvlJc w:val="left"/>
      <w:pPr>
        <w:ind w:left="5560" w:hanging="360"/>
      </w:pPr>
      <w:rPr>
        <w:rFonts w:ascii="Wingdings" w:hAnsi="Wingdings" w:hint="default"/>
      </w:rPr>
    </w:lvl>
    <w:lvl w:ilvl="3" w:tplc="04090001" w:tentative="1">
      <w:start w:val="1"/>
      <w:numFmt w:val="bullet"/>
      <w:lvlText w:val=""/>
      <w:lvlJc w:val="left"/>
      <w:pPr>
        <w:ind w:left="6280" w:hanging="360"/>
      </w:pPr>
      <w:rPr>
        <w:rFonts w:ascii="Symbol" w:hAnsi="Symbol" w:hint="default"/>
      </w:rPr>
    </w:lvl>
    <w:lvl w:ilvl="4" w:tplc="04090003" w:tentative="1">
      <w:start w:val="1"/>
      <w:numFmt w:val="bullet"/>
      <w:lvlText w:val="o"/>
      <w:lvlJc w:val="left"/>
      <w:pPr>
        <w:ind w:left="7000" w:hanging="360"/>
      </w:pPr>
      <w:rPr>
        <w:rFonts w:ascii="Courier New" w:hAnsi="Courier New" w:cs="Courier New" w:hint="default"/>
      </w:rPr>
    </w:lvl>
    <w:lvl w:ilvl="5" w:tplc="04090005" w:tentative="1">
      <w:start w:val="1"/>
      <w:numFmt w:val="bullet"/>
      <w:lvlText w:val=""/>
      <w:lvlJc w:val="left"/>
      <w:pPr>
        <w:ind w:left="7720" w:hanging="360"/>
      </w:pPr>
      <w:rPr>
        <w:rFonts w:ascii="Wingdings" w:hAnsi="Wingdings" w:hint="default"/>
      </w:rPr>
    </w:lvl>
    <w:lvl w:ilvl="6" w:tplc="04090001" w:tentative="1">
      <w:start w:val="1"/>
      <w:numFmt w:val="bullet"/>
      <w:lvlText w:val=""/>
      <w:lvlJc w:val="left"/>
      <w:pPr>
        <w:ind w:left="8440" w:hanging="360"/>
      </w:pPr>
      <w:rPr>
        <w:rFonts w:ascii="Symbol" w:hAnsi="Symbol" w:hint="default"/>
      </w:rPr>
    </w:lvl>
    <w:lvl w:ilvl="7" w:tplc="04090003" w:tentative="1">
      <w:start w:val="1"/>
      <w:numFmt w:val="bullet"/>
      <w:lvlText w:val="o"/>
      <w:lvlJc w:val="left"/>
      <w:pPr>
        <w:ind w:left="9160" w:hanging="360"/>
      </w:pPr>
      <w:rPr>
        <w:rFonts w:ascii="Courier New" w:hAnsi="Courier New" w:cs="Courier New" w:hint="default"/>
      </w:rPr>
    </w:lvl>
    <w:lvl w:ilvl="8" w:tplc="04090005" w:tentative="1">
      <w:start w:val="1"/>
      <w:numFmt w:val="bullet"/>
      <w:lvlText w:val=""/>
      <w:lvlJc w:val="left"/>
      <w:pPr>
        <w:ind w:left="9880" w:hanging="360"/>
      </w:pPr>
      <w:rPr>
        <w:rFonts w:ascii="Wingdings" w:hAnsi="Wingdings" w:hint="default"/>
      </w:rPr>
    </w:lvl>
  </w:abstractNum>
  <w:abstractNum w:abstractNumId="26" w15:restartNumberingAfterBreak="0">
    <w:nsid w:val="44314C0D"/>
    <w:multiLevelType w:val="hybridMultilevel"/>
    <w:tmpl w:val="727EE64E"/>
    <w:lvl w:ilvl="0" w:tplc="81BCAD3C">
      <w:start w:val="1"/>
      <w:numFmt w:val="decimal"/>
      <w:lvlText w:val="%1."/>
      <w:lvlJc w:val="left"/>
      <w:pPr>
        <w:ind w:left="2520" w:hanging="360"/>
      </w:pPr>
      <w:rPr>
        <w:rFonts w:hint="default"/>
        <w:color w:val="231F20"/>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508A0BE7"/>
    <w:multiLevelType w:val="multilevel"/>
    <w:tmpl w:val="00000885"/>
    <w:lvl w:ilvl="0">
      <w:start w:val="1"/>
      <w:numFmt w:val="decimal"/>
      <w:lvlText w:val="%1"/>
      <w:lvlJc w:val="left"/>
      <w:pPr>
        <w:ind w:left="880" w:hanging="720"/>
      </w:pPr>
    </w:lvl>
    <w:lvl w:ilvl="1">
      <w:numFmt w:val="decimal"/>
      <w:lvlText w:val="%1.%2"/>
      <w:lvlJc w:val="left"/>
      <w:pPr>
        <w:ind w:left="880" w:hanging="720"/>
      </w:pPr>
      <w:rPr>
        <w:rFonts w:ascii="Arial" w:hAnsi="Arial" w:cs="Arial"/>
        <w:b/>
        <w:bCs/>
        <w:color w:val="231F20"/>
        <w:spacing w:val="-6"/>
        <w:w w:val="100"/>
        <w:sz w:val="22"/>
        <w:szCs w:val="22"/>
      </w:rPr>
    </w:lvl>
    <w:lvl w:ilvl="2">
      <w:start w:val="1"/>
      <w:numFmt w:val="upperRoman"/>
      <w:lvlText w:val="%3."/>
      <w:lvlJc w:val="left"/>
      <w:pPr>
        <w:ind w:left="880" w:hanging="392"/>
      </w:pPr>
      <w:rPr>
        <w:rFonts w:ascii="Arial" w:hAnsi="Arial" w:cs="Arial"/>
        <w:b/>
        <w:bCs/>
        <w:color w:val="231F20"/>
        <w:spacing w:val="-5"/>
        <w:w w:val="100"/>
        <w:sz w:val="24"/>
        <w:szCs w:val="24"/>
      </w:rPr>
    </w:lvl>
    <w:lvl w:ilvl="3">
      <w:start w:val="1"/>
      <w:numFmt w:val="upperRoman"/>
      <w:lvlText w:val="%4."/>
      <w:lvlJc w:val="left"/>
      <w:pPr>
        <w:ind w:left="1240" w:hanging="640"/>
      </w:pPr>
      <w:rPr>
        <w:rFonts w:ascii="Arial" w:hAnsi="Arial" w:cs="Arial"/>
        <w:b/>
        <w:bCs/>
        <w:color w:val="231F20"/>
        <w:spacing w:val="-6"/>
        <w:w w:val="100"/>
        <w:sz w:val="22"/>
        <w:szCs w:val="22"/>
      </w:rPr>
    </w:lvl>
    <w:lvl w:ilvl="4">
      <w:start w:val="1"/>
      <w:numFmt w:val="upperLetter"/>
      <w:lvlText w:val="%5."/>
      <w:lvlJc w:val="left"/>
      <w:pPr>
        <w:ind w:left="1960" w:hanging="709"/>
      </w:pPr>
      <w:rPr>
        <w:rFonts w:ascii="Arial" w:hAnsi="Arial" w:cs="Arial"/>
        <w:b/>
        <w:bCs/>
        <w:color w:val="231F20"/>
        <w:spacing w:val="-8"/>
        <w:w w:val="100"/>
        <w:sz w:val="22"/>
        <w:szCs w:val="22"/>
      </w:rPr>
    </w:lvl>
    <w:lvl w:ilvl="5">
      <w:start w:val="1"/>
      <w:numFmt w:val="decimal"/>
      <w:lvlText w:val="%6."/>
      <w:lvlJc w:val="left"/>
      <w:pPr>
        <w:ind w:left="2702" w:hanging="722"/>
      </w:pPr>
      <w:rPr>
        <w:b w:val="0"/>
        <w:bCs w:val="0"/>
        <w:spacing w:val="-6"/>
        <w:w w:val="100"/>
      </w:rPr>
    </w:lvl>
    <w:lvl w:ilvl="6">
      <w:start w:val="1"/>
      <w:numFmt w:val="lowerLetter"/>
      <w:lvlText w:val="%7."/>
      <w:lvlJc w:val="left"/>
      <w:pPr>
        <w:ind w:left="3400" w:hanging="722"/>
      </w:pPr>
      <w:rPr>
        <w:rFonts w:ascii="Arial" w:hAnsi="Arial" w:cs="Arial"/>
        <w:b w:val="0"/>
        <w:bCs w:val="0"/>
        <w:color w:val="231F20"/>
        <w:spacing w:val="-6"/>
        <w:w w:val="100"/>
        <w:sz w:val="22"/>
        <w:szCs w:val="22"/>
      </w:rPr>
    </w:lvl>
    <w:lvl w:ilvl="7">
      <w:numFmt w:val="bullet"/>
      <w:lvlText w:val="•"/>
      <w:lvlJc w:val="left"/>
      <w:pPr>
        <w:ind w:left="3460" w:hanging="722"/>
      </w:pPr>
    </w:lvl>
    <w:lvl w:ilvl="8">
      <w:numFmt w:val="bullet"/>
      <w:lvlText w:val="•"/>
      <w:lvlJc w:val="left"/>
      <w:pPr>
        <w:ind w:left="5780" w:hanging="722"/>
      </w:pPr>
    </w:lvl>
  </w:abstractNum>
  <w:abstractNum w:abstractNumId="28" w15:restartNumberingAfterBreak="0">
    <w:nsid w:val="53B45BEC"/>
    <w:multiLevelType w:val="multilevel"/>
    <w:tmpl w:val="957086AA"/>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6"/>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1"/>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abstractNum w:abstractNumId="29" w15:restartNumberingAfterBreak="0">
    <w:nsid w:val="59D7450E"/>
    <w:multiLevelType w:val="multilevel"/>
    <w:tmpl w:val="957086AA"/>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6"/>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1"/>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abstractNum w:abstractNumId="30" w15:restartNumberingAfterBreak="0">
    <w:nsid w:val="5D7221C0"/>
    <w:multiLevelType w:val="hybridMultilevel"/>
    <w:tmpl w:val="93D864FA"/>
    <w:lvl w:ilvl="0" w:tplc="4FF25F76">
      <w:start w:val="6"/>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5C6D90"/>
    <w:multiLevelType w:val="multilevel"/>
    <w:tmpl w:val="00000885"/>
    <w:lvl w:ilvl="0">
      <w:start w:val="1"/>
      <w:numFmt w:val="decimal"/>
      <w:lvlText w:val="%1"/>
      <w:lvlJc w:val="left"/>
      <w:pPr>
        <w:ind w:left="880" w:hanging="720"/>
      </w:pPr>
    </w:lvl>
    <w:lvl w:ilvl="1">
      <w:numFmt w:val="decimal"/>
      <w:lvlText w:val="%1.%2"/>
      <w:lvlJc w:val="left"/>
      <w:pPr>
        <w:ind w:left="880" w:hanging="720"/>
      </w:pPr>
      <w:rPr>
        <w:rFonts w:ascii="Arial" w:hAnsi="Arial" w:cs="Arial"/>
        <w:b/>
        <w:bCs/>
        <w:color w:val="231F20"/>
        <w:spacing w:val="-6"/>
        <w:w w:val="100"/>
        <w:sz w:val="22"/>
        <w:szCs w:val="22"/>
      </w:rPr>
    </w:lvl>
    <w:lvl w:ilvl="2">
      <w:start w:val="1"/>
      <w:numFmt w:val="upperRoman"/>
      <w:lvlText w:val="%3."/>
      <w:lvlJc w:val="left"/>
      <w:pPr>
        <w:ind w:left="880" w:hanging="392"/>
      </w:pPr>
      <w:rPr>
        <w:rFonts w:ascii="Arial" w:hAnsi="Arial" w:cs="Arial"/>
        <w:b/>
        <w:bCs/>
        <w:color w:val="231F20"/>
        <w:spacing w:val="-5"/>
        <w:w w:val="100"/>
        <w:sz w:val="24"/>
        <w:szCs w:val="24"/>
      </w:rPr>
    </w:lvl>
    <w:lvl w:ilvl="3">
      <w:start w:val="1"/>
      <w:numFmt w:val="upperRoman"/>
      <w:lvlText w:val="%4."/>
      <w:lvlJc w:val="left"/>
      <w:pPr>
        <w:ind w:left="1240" w:hanging="640"/>
      </w:pPr>
      <w:rPr>
        <w:rFonts w:ascii="Arial" w:hAnsi="Arial" w:cs="Arial"/>
        <w:b/>
        <w:bCs/>
        <w:color w:val="231F20"/>
        <w:spacing w:val="-6"/>
        <w:w w:val="100"/>
        <w:sz w:val="22"/>
        <w:szCs w:val="22"/>
      </w:rPr>
    </w:lvl>
    <w:lvl w:ilvl="4">
      <w:start w:val="1"/>
      <w:numFmt w:val="upperLetter"/>
      <w:lvlText w:val="%5."/>
      <w:lvlJc w:val="left"/>
      <w:pPr>
        <w:ind w:left="1960" w:hanging="709"/>
      </w:pPr>
      <w:rPr>
        <w:rFonts w:ascii="Arial" w:hAnsi="Arial" w:cs="Arial"/>
        <w:b/>
        <w:bCs/>
        <w:color w:val="231F20"/>
        <w:spacing w:val="-8"/>
        <w:w w:val="100"/>
        <w:sz w:val="22"/>
        <w:szCs w:val="22"/>
      </w:rPr>
    </w:lvl>
    <w:lvl w:ilvl="5">
      <w:start w:val="1"/>
      <w:numFmt w:val="decimal"/>
      <w:lvlText w:val="%6."/>
      <w:lvlJc w:val="left"/>
      <w:pPr>
        <w:ind w:left="2702" w:hanging="722"/>
      </w:pPr>
      <w:rPr>
        <w:b w:val="0"/>
        <w:bCs w:val="0"/>
        <w:spacing w:val="-6"/>
        <w:w w:val="100"/>
      </w:rPr>
    </w:lvl>
    <w:lvl w:ilvl="6">
      <w:start w:val="1"/>
      <w:numFmt w:val="lowerLetter"/>
      <w:lvlText w:val="%7."/>
      <w:lvlJc w:val="left"/>
      <w:pPr>
        <w:ind w:left="3400" w:hanging="722"/>
      </w:pPr>
      <w:rPr>
        <w:rFonts w:ascii="Arial" w:hAnsi="Arial" w:cs="Arial"/>
        <w:b w:val="0"/>
        <w:bCs w:val="0"/>
        <w:color w:val="231F20"/>
        <w:spacing w:val="-6"/>
        <w:w w:val="100"/>
        <w:sz w:val="22"/>
        <w:szCs w:val="22"/>
      </w:rPr>
    </w:lvl>
    <w:lvl w:ilvl="7">
      <w:numFmt w:val="bullet"/>
      <w:lvlText w:val="•"/>
      <w:lvlJc w:val="left"/>
      <w:pPr>
        <w:ind w:left="3460" w:hanging="722"/>
      </w:pPr>
    </w:lvl>
    <w:lvl w:ilvl="8">
      <w:numFmt w:val="bullet"/>
      <w:lvlText w:val="•"/>
      <w:lvlJc w:val="left"/>
      <w:pPr>
        <w:ind w:left="5780" w:hanging="722"/>
      </w:pPr>
    </w:lvl>
  </w:abstractNum>
  <w:abstractNum w:abstractNumId="32" w15:restartNumberingAfterBreak="0">
    <w:nsid w:val="68CA64D8"/>
    <w:multiLevelType w:val="hybridMultilevel"/>
    <w:tmpl w:val="3134F582"/>
    <w:lvl w:ilvl="0" w:tplc="1534D618">
      <w:start w:val="1"/>
      <w:numFmt w:val="upperRoman"/>
      <w:lvlText w:val="%1."/>
      <w:lvlJc w:val="left"/>
      <w:pPr>
        <w:ind w:left="1620" w:hanging="720"/>
      </w:pPr>
      <w:rPr>
        <w:rFonts w:hint="default"/>
        <w:b/>
      </w:rPr>
    </w:lvl>
    <w:lvl w:ilvl="1" w:tplc="04090015">
      <w:start w:val="1"/>
      <w:numFmt w:val="upperLetter"/>
      <w:lvlText w:val="%2."/>
      <w:lvlJc w:val="left"/>
      <w:pPr>
        <w:ind w:left="1980" w:hanging="360"/>
      </w:pPr>
    </w:lvl>
    <w:lvl w:ilvl="2" w:tplc="0409001B">
      <w:start w:val="1"/>
      <w:numFmt w:val="lowerRoman"/>
      <w:lvlText w:val="%3."/>
      <w:lvlJc w:val="right"/>
      <w:pPr>
        <w:ind w:left="2700" w:hanging="180"/>
      </w:pPr>
    </w:lvl>
    <w:lvl w:ilvl="3" w:tplc="A9687C5A">
      <w:start w:val="1"/>
      <w:numFmt w:val="decimal"/>
      <w:lvlText w:val="%4."/>
      <w:lvlJc w:val="left"/>
      <w:pPr>
        <w:ind w:left="270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696B6BBE"/>
    <w:multiLevelType w:val="multilevel"/>
    <w:tmpl w:val="957086AA"/>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6"/>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1"/>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abstractNum w:abstractNumId="34" w15:restartNumberingAfterBreak="0">
    <w:nsid w:val="6D9420F0"/>
    <w:multiLevelType w:val="multilevel"/>
    <w:tmpl w:val="957086AA"/>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6"/>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1"/>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abstractNum w:abstractNumId="35" w15:restartNumberingAfterBreak="0">
    <w:nsid w:val="74483E76"/>
    <w:multiLevelType w:val="multilevel"/>
    <w:tmpl w:val="00000885"/>
    <w:lvl w:ilvl="0">
      <w:start w:val="1"/>
      <w:numFmt w:val="decimal"/>
      <w:lvlText w:val="%1"/>
      <w:lvlJc w:val="left"/>
      <w:pPr>
        <w:ind w:left="880" w:hanging="720"/>
      </w:pPr>
    </w:lvl>
    <w:lvl w:ilvl="1">
      <w:numFmt w:val="decimal"/>
      <w:lvlText w:val="%1.%2"/>
      <w:lvlJc w:val="left"/>
      <w:pPr>
        <w:ind w:left="880" w:hanging="720"/>
      </w:pPr>
      <w:rPr>
        <w:rFonts w:ascii="Arial" w:hAnsi="Arial" w:cs="Arial"/>
        <w:b/>
        <w:bCs/>
        <w:color w:val="231F20"/>
        <w:spacing w:val="-6"/>
        <w:w w:val="100"/>
        <w:sz w:val="22"/>
        <w:szCs w:val="22"/>
      </w:rPr>
    </w:lvl>
    <w:lvl w:ilvl="2">
      <w:start w:val="1"/>
      <w:numFmt w:val="upperRoman"/>
      <w:lvlText w:val="%3."/>
      <w:lvlJc w:val="left"/>
      <w:pPr>
        <w:ind w:left="880" w:hanging="392"/>
      </w:pPr>
      <w:rPr>
        <w:rFonts w:ascii="Arial" w:hAnsi="Arial" w:cs="Arial"/>
        <w:b/>
        <w:bCs/>
        <w:color w:val="231F20"/>
        <w:spacing w:val="-5"/>
        <w:w w:val="100"/>
        <w:sz w:val="24"/>
        <w:szCs w:val="24"/>
      </w:rPr>
    </w:lvl>
    <w:lvl w:ilvl="3">
      <w:start w:val="1"/>
      <w:numFmt w:val="upperRoman"/>
      <w:lvlText w:val="%4."/>
      <w:lvlJc w:val="left"/>
      <w:pPr>
        <w:ind w:left="1240" w:hanging="640"/>
      </w:pPr>
      <w:rPr>
        <w:rFonts w:ascii="Arial" w:hAnsi="Arial" w:cs="Arial"/>
        <w:b/>
        <w:bCs/>
        <w:color w:val="231F20"/>
        <w:spacing w:val="-6"/>
        <w:w w:val="100"/>
        <w:sz w:val="22"/>
        <w:szCs w:val="22"/>
      </w:rPr>
    </w:lvl>
    <w:lvl w:ilvl="4">
      <w:start w:val="1"/>
      <w:numFmt w:val="upperLetter"/>
      <w:lvlText w:val="%5."/>
      <w:lvlJc w:val="left"/>
      <w:pPr>
        <w:ind w:left="1960" w:hanging="709"/>
      </w:pPr>
      <w:rPr>
        <w:rFonts w:ascii="Arial" w:hAnsi="Arial" w:cs="Arial"/>
        <w:b/>
        <w:bCs/>
        <w:color w:val="231F20"/>
        <w:spacing w:val="-8"/>
        <w:w w:val="100"/>
        <w:sz w:val="22"/>
        <w:szCs w:val="22"/>
      </w:rPr>
    </w:lvl>
    <w:lvl w:ilvl="5">
      <w:start w:val="1"/>
      <w:numFmt w:val="decimal"/>
      <w:lvlText w:val="%6."/>
      <w:lvlJc w:val="left"/>
      <w:pPr>
        <w:ind w:left="2702" w:hanging="722"/>
      </w:pPr>
      <w:rPr>
        <w:b w:val="0"/>
        <w:bCs w:val="0"/>
        <w:spacing w:val="-6"/>
        <w:w w:val="100"/>
      </w:rPr>
    </w:lvl>
    <w:lvl w:ilvl="6">
      <w:start w:val="1"/>
      <w:numFmt w:val="lowerLetter"/>
      <w:lvlText w:val="%7."/>
      <w:lvlJc w:val="left"/>
      <w:pPr>
        <w:ind w:left="3400" w:hanging="722"/>
      </w:pPr>
      <w:rPr>
        <w:rFonts w:ascii="Arial" w:hAnsi="Arial" w:cs="Arial"/>
        <w:b w:val="0"/>
        <w:bCs w:val="0"/>
        <w:color w:val="231F20"/>
        <w:spacing w:val="-6"/>
        <w:w w:val="100"/>
        <w:sz w:val="22"/>
        <w:szCs w:val="22"/>
      </w:rPr>
    </w:lvl>
    <w:lvl w:ilvl="7">
      <w:numFmt w:val="bullet"/>
      <w:lvlText w:val="•"/>
      <w:lvlJc w:val="left"/>
      <w:pPr>
        <w:ind w:left="3460" w:hanging="722"/>
      </w:pPr>
    </w:lvl>
    <w:lvl w:ilvl="8">
      <w:numFmt w:val="bullet"/>
      <w:lvlText w:val="•"/>
      <w:lvlJc w:val="left"/>
      <w:pPr>
        <w:ind w:left="5780" w:hanging="722"/>
      </w:pPr>
    </w:lvl>
  </w:abstractNum>
  <w:abstractNum w:abstractNumId="36" w15:restartNumberingAfterBreak="0">
    <w:nsid w:val="76961B26"/>
    <w:multiLevelType w:val="hybridMultilevel"/>
    <w:tmpl w:val="66BA4558"/>
    <w:lvl w:ilvl="0" w:tplc="04090001">
      <w:start w:val="1"/>
      <w:numFmt w:val="bullet"/>
      <w:lvlText w:val=""/>
      <w:lvlJc w:val="left"/>
      <w:pPr>
        <w:ind w:left="3780" w:hanging="360"/>
      </w:pPr>
      <w:rPr>
        <w:rFonts w:ascii="Symbol" w:hAnsi="Symbol"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37" w15:restartNumberingAfterBreak="0">
    <w:nsid w:val="77862855"/>
    <w:multiLevelType w:val="hybridMultilevel"/>
    <w:tmpl w:val="17768890"/>
    <w:lvl w:ilvl="0" w:tplc="04090001">
      <w:start w:val="1"/>
      <w:numFmt w:val="bullet"/>
      <w:lvlText w:val=""/>
      <w:lvlJc w:val="left"/>
      <w:pPr>
        <w:ind w:left="4120" w:hanging="360"/>
      </w:pPr>
      <w:rPr>
        <w:rFonts w:ascii="Symbol" w:hAnsi="Symbol" w:hint="default"/>
      </w:rPr>
    </w:lvl>
    <w:lvl w:ilvl="1" w:tplc="04090003" w:tentative="1">
      <w:start w:val="1"/>
      <w:numFmt w:val="bullet"/>
      <w:lvlText w:val="o"/>
      <w:lvlJc w:val="left"/>
      <w:pPr>
        <w:ind w:left="4840" w:hanging="360"/>
      </w:pPr>
      <w:rPr>
        <w:rFonts w:ascii="Courier New" w:hAnsi="Courier New" w:cs="Courier New" w:hint="default"/>
      </w:rPr>
    </w:lvl>
    <w:lvl w:ilvl="2" w:tplc="04090005" w:tentative="1">
      <w:start w:val="1"/>
      <w:numFmt w:val="bullet"/>
      <w:lvlText w:val=""/>
      <w:lvlJc w:val="left"/>
      <w:pPr>
        <w:ind w:left="5560" w:hanging="360"/>
      </w:pPr>
      <w:rPr>
        <w:rFonts w:ascii="Wingdings" w:hAnsi="Wingdings" w:hint="default"/>
      </w:rPr>
    </w:lvl>
    <w:lvl w:ilvl="3" w:tplc="04090001" w:tentative="1">
      <w:start w:val="1"/>
      <w:numFmt w:val="bullet"/>
      <w:lvlText w:val=""/>
      <w:lvlJc w:val="left"/>
      <w:pPr>
        <w:ind w:left="6280" w:hanging="360"/>
      </w:pPr>
      <w:rPr>
        <w:rFonts w:ascii="Symbol" w:hAnsi="Symbol" w:hint="default"/>
      </w:rPr>
    </w:lvl>
    <w:lvl w:ilvl="4" w:tplc="04090003" w:tentative="1">
      <w:start w:val="1"/>
      <w:numFmt w:val="bullet"/>
      <w:lvlText w:val="o"/>
      <w:lvlJc w:val="left"/>
      <w:pPr>
        <w:ind w:left="7000" w:hanging="360"/>
      </w:pPr>
      <w:rPr>
        <w:rFonts w:ascii="Courier New" w:hAnsi="Courier New" w:cs="Courier New" w:hint="default"/>
      </w:rPr>
    </w:lvl>
    <w:lvl w:ilvl="5" w:tplc="04090005" w:tentative="1">
      <w:start w:val="1"/>
      <w:numFmt w:val="bullet"/>
      <w:lvlText w:val=""/>
      <w:lvlJc w:val="left"/>
      <w:pPr>
        <w:ind w:left="7720" w:hanging="360"/>
      </w:pPr>
      <w:rPr>
        <w:rFonts w:ascii="Wingdings" w:hAnsi="Wingdings" w:hint="default"/>
      </w:rPr>
    </w:lvl>
    <w:lvl w:ilvl="6" w:tplc="04090001" w:tentative="1">
      <w:start w:val="1"/>
      <w:numFmt w:val="bullet"/>
      <w:lvlText w:val=""/>
      <w:lvlJc w:val="left"/>
      <w:pPr>
        <w:ind w:left="8440" w:hanging="360"/>
      </w:pPr>
      <w:rPr>
        <w:rFonts w:ascii="Symbol" w:hAnsi="Symbol" w:hint="default"/>
      </w:rPr>
    </w:lvl>
    <w:lvl w:ilvl="7" w:tplc="04090003" w:tentative="1">
      <w:start w:val="1"/>
      <w:numFmt w:val="bullet"/>
      <w:lvlText w:val="o"/>
      <w:lvlJc w:val="left"/>
      <w:pPr>
        <w:ind w:left="9160" w:hanging="360"/>
      </w:pPr>
      <w:rPr>
        <w:rFonts w:ascii="Courier New" w:hAnsi="Courier New" w:cs="Courier New" w:hint="default"/>
      </w:rPr>
    </w:lvl>
    <w:lvl w:ilvl="8" w:tplc="04090005" w:tentative="1">
      <w:start w:val="1"/>
      <w:numFmt w:val="bullet"/>
      <w:lvlText w:val=""/>
      <w:lvlJc w:val="left"/>
      <w:pPr>
        <w:ind w:left="9880" w:hanging="360"/>
      </w:pPr>
      <w:rPr>
        <w:rFonts w:ascii="Wingdings" w:hAnsi="Wingdings" w:hint="default"/>
      </w:rPr>
    </w:lvl>
  </w:abstractNum>
  <w:abstractNum w:abstractNumId="38" w15:restartNumberingAfterBreak="0">
    <w:nsid w:val="7B61104D"/>
    <w:multiLevelType w:val="hybridMultilevel"/>
    <w:tmpl w:val="FB3CCEBA"/>
    <w:lvl w:ilvl="0" w:tplc="0409000F">
      <w:start w:val="1"/>
      <w:numFmt w:val="decimal"/>
      <w:lvlText w:val="%1."/>
      <w:lvlJc w:val="left"/>
      <w:pPr>
        <w:ind w:left="3780" w:hanging="360"/>
      </w:pPr>
    </w:lvl>
    <w:lvl w:ilvl="1" w:tplc="04090019">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39" w15:restartNumberingAfterBreak="0">
    <w:nsid w:val="7F897F2F"/>
    <w:multiLevelType w:val="multilevel"/>
    <w:tmpl w:val="957086AA"/>
    <w:lvl w:ilvl="0">
      <w:start w:val="1"/>
      <w:numFmt w:val="decimal"/>
      <w:lvlText w:val="%1"/>
      <w:lvlJc w:val="left"/>
      <w:pPr>
        <w:ind w:left="880" w:hanging="720"/>
      </w:pPr>
      <w:rPr>
        <w:rFonts w:hint="default"/>
      </w:rPr>
    </w:lvl>
    <w:lvl w:ilvl="1">
      <w:numFmt w:val="decimal"/>
      <w:lvlText w:val="%1.%2"/>
      <w:lvlJc w:val="left"/>
      <w:pPr>
        <w:ind w:left="880" w:hanging="720"/>
      </w:pPr>
      <w:rPr>
        <w:rFonts w:ascii="Arial" w:hAnsi="Arial" w:cs="Arial" w:hint="default"/>
        <w:b/>
        <w:bCs/>
        <w:color w:val="231F20"/>
        <w:spacing w:val="-6"/>
        <w:w w:val="100"/>
        <w:sz w:val="22"/>
        <w:szCs w:val="22"/>
      </w:rPr>
    </w:lvl>
    <w:lvl w:ilvl="2">
      <w:start w:val="1"/>
      <w:numFmt w:val="upperRoman"/>
      <w:lvlText w:val="%3."/>
      <w:lvlJc w:val="left"/>
      <w:pPr>
        <w:ind w:left="880" w:hanging="392"/>
      </w:pPr>
      <w:rPr>
        <w:rFonts w:ascii="Arial" w:hAnsi="Arial" w:cs="Arial" w:hint="default"/>
        <w:b/>
        <w:bCs/>
        <w:color w:val="231F20"/>
        <w:spacing w:val="-5"/>
        <w:w w:val="100"/>
        <w:sz w:val="24"/>
        <w:szCs w:val="24"/>
      </w:rPr>
    </w:lvl>
    <w:lvl w:ilvl="3">
      <w:start w:val="6"/>
      <w:numFmt w:val="upperRoman"/>
      <w:lvlText w:val="%4."/>
      <w:lvlJc w:val="left"/>
      <w:pPr>
        <w:ind w:left="1240" w:hanging="640"/>
      </w:pPr>
      <w:rPr>
        <w:rFonts w:ascii="Arial" w:hAnsi="Arial" w:cs="Arial" w:hint="default"/>
        <w:b/>
        <w:bCs/>
        <w:color w:val="231F20"/>
        <w:spacing w:val="-6"/>
        <w:w w:val="100"/>
        <w:sz w:val="22"/>
        <w:szCs w:val="22"/>
      </w:rPr>
    </w:lvl>
    <w:lvl w:ilvl="4">
      <w:start w:val="1"/>
      <w:numFmt w:val="upperLetter"/>
      <w:lvlText w:val="%5."/>
      <w:lvlJc w:val="left"/>
      <w:pPr>
        <w:ind w:left="1960" w:hanging="709"/>
      </w:pPr>
      <w:rPr>
        <w:rFonts w:ascii="Arial" w:hAnsi="Arial" w:cs="Arial" w:hint="default"/>
        <w:b/>
        <w:bCs/>
        <w:color w:val="231F20"/>
        <w:spacing w:val="-8"/>
        <w:w w:val="100"/>
        <w:sz w:val="22"/>
        <w:szCs w:val="22"/>
      </w:rPr>
    </w:lvl>
    <w:lvl w:ilvl="5">
      <w:start w:val="1"/>
      <w:numFmt w:val="decimal"/>
      <w:lvlText w:val="%6."/>
      <w:lvlJc w:val="left"/>
      <w:pPr>
        <w:ind w:left="2702" w:hanging="722"/>
      </w:pPr>
      <w:rPr>
        <w:rFonts w:hint="default"/>
        <w:b w:val="0"/>
        <w:bCs w:val="0"/>
        <w:spacing w:val="-6"/>
        <w:w w:val="100"/>
      </w:rPr>
    </w:lvl>
    <w:lvl w:ilvl="6">
      <w:start w:val="1"/>
      <w:numFmt w:val="lowerLetter"/>
      <w:lvlText w:val="%7."/>
      <w:lvlJc w:val="left"/>
      <w:pPr>
        <w:ind w:left="3400" w:hanging="722"/>
      </w:pPr>
      <w:rPr>
        <w:rFonts w:ascii="Arial" w:hAnsi="Arial" w:cs="Arial" w:hint="default"/>
        <w:b w:val="0"/>
        <w:bCs w:val="0"/>
        <w:color w:val="231F20"/>
        <w:spacing w:val="-6"/>
        <w:w w:val="100"/>
        <w:sz w:val="22"/>
        <w:szCs w:val="22"/>
      </w:rPr>
    </w:lvl>
    <w:lvl w:ilvl="7">
      <w:numFmt w:val="bullet"/>
      <w:lvlText w:val="•"/>
      <w:lvlJc w:val="left"/>
      <w:pPr>
        <w:ind w:left="3460" w:hanging="722"/>
      </w:pPr>
      <w:rPr>
        <w:rFonts w:hint="default"/>
      </w:rPr>
    </w:lvl>
    <w:lvl w:ilvl="8">
      <w:numFmt w:val="bullet"/>
      <w:lvlText w:val="•"/>
      <w:lvlJc w:val="left"/>
      <w:pPr>
        <w:ind w:left="5780" w:hanging="722"/>
      </w:pPr>
      <w:rPr>
        <w:rFonts w:hint="default"/>
      </w:rPr>
    </w:lvl>
  </w:abstractNum>
  <w:num w:numId="1" w16cid:durableId="1788616630">
    <w:abstractNumId w:val="13"/>
  </w:num>
  <w:num w:numId="2" w16cid:durableId="550265806">
    <w:abstractNumId w:val="3"/>
  </w:num>
  <w:num w:numId="3" w16cid:durableId="340553408">
    <w:abstractNumId w:val="32"/>
  </w:num>
  <w:num w:numId="4" w16cid:durableId="4092075">
    <w:abstractNumId w:val="38"/>
  </w:num>
  <w:num w:numId="5" w16cid:durableId="1287086299">
    <w:abstractNumId w:val="14"/>
  </w:num>
  <w:num w:numId="6" w16cid:durableId="827481476">
    <w:abstractNumId w:val="8"/>
  </w:num>
  <w:num w:numId="7" w16cid:durableId="636373431">
    <w:abstractNumId w:val="20"/>
  </w:num>
  <w:num w:numId="8" w16cid:durableId="1783066586">
    <w:abstractNumId w:val="0"/>
  </w:num>
  <w:num w:numId="9" w16cid:durableId="2125028978">
    <w:abstractNumId w:val="26"/>
  </w:num>
  <w:num w:numId="10" w16cid:durableId="1634941358">
    <w:abstractNumId w:val="12"/>
  </w:num>
  <w:num w:numId="11" w16cid:durableId="1912421038">
    <w:abstractNumId w:val="11"/>
  </w:num>
  <w:num w:numId="12" w16cid:durableId="10761235">
    <w:abstractNumId w:val="25"/>
  </w:num>
  <w:num w:numId="13" w16cid:durableId="1769110565">
    <w:abstractNumId w:val="4"/>
  </w:num>
  <w:num w:numId="14" w16cid:durableId="1624385407">
    <w:abstractNumId w:val="37"/>
  </w:num>
  <w:num w:numId="15" w16cid:durableId="617100068">
    <w:abstractNumId w:val="28"/>
  </w:num>
  <w:num w:numId="16" w16cid:durableId="143931560">
    <w:abstractNumId w:val="22"/>
  </w:num>
  <w:num w:numId="17" w16cid:durableId="2063671592">
    <w:abstractNumId w:val="35"/>
  </w:num>
  <w:num w:numId="18" w16cid:durableId="931746302">
    <w:abstractNumId w:val="15"/>
  </w:num>
  <w:num w:numId="19" w16cid:durableId="1804493367">
    <w:abstractNumId w:val="5"/>
  </w:num>
  <w:num w:numId="20" w16cid:durableId="1016276190">
    <w:abstractNumId w:val="29"/>
  </w:num>
  <w:num w:numId="21" w16cid:durableId="1939560419">
    <w:abstractNumId w:val="19"/>
  </w:num>
  <w:num w:numId="22" w16cid:durableId="877164508">
    <w:abstractNumId w:val="9"/>
  </w:num>
  <w:num w:numId="23" w16cid:durableId="30686910">
    <w:abstractNumId w:val="16"/>
  </w:num>
  <w:num w:numId="24" w16cid:durableId="1535731085">
    <w:abstractNumId w:val="24"/>
  </w:num>
  <w:num w:numId="25" w16cid:durableId="66610740">
    <w:abstractNumId w:val="2"/>
  </w:num>
  <w:num w:numId="26" w16cid:durableId="1749961426">
    <w:abstractNumId w:val="34"/>
  </w:num>
  <w:num w:numId="27" w16cid:durableId="1187645513">
    <w:abstractNumId w:val="27"/>
  </w:num>
  <w:num w:numId="28" w16cid:durableId="1675956975">
    <w:abstractNumId w:val="33"/>
  </w:num>
  <w:num w:numId="29" w16cid:durableId="969550449">
    <w:abstractNumId w:val="21"/>
  </w:num>
  <w:num w:numId="30" w16cid:durableId="2074815764">
    <w:abstractNumId w:val="30"/>
  </w:num>
  <w:num w:numId="31" w16cid:durableId="469984683">
    <w:abstractNumId w:val="31"/>
  </w:num>
  <w:num w:numId="32" w16cid:durableId="1214923574">
    <w:abstractNumId w:val="39"/>
  </w:num>
  <w:num w:numId="33" w16cid:durableId="1486585171">
    <w:abstractNumId w:val="1"/>
  </w:num>
  <w:num w:numId="34" w16cid:durableId="276377030">
    <w:abstractNumId w:val="17"/>
  </w:num>
  <w:num w:numId="35" w16cid:durableId="660349879">
    <w:abstractNumId w:val="10"/>
  </w:num>
  <w:num w:numId="36" w16cid:durableId="847252699">
    <w:abstractNumId w:val="18"/>
  </w:num>
  <w:num w:numId="37" w16cid:durableId="1113088466">
    <w:abstractNumId w:val="6"/>
  </w:num>
  <w:num w:numId="38" w16cid:durableId="1217818080">
    <w:abstractNumId w:val="23"/>
  </w:num>
  <w:num w:numId="39" w16cid:durableId="834761443">
    <w:abstractNumId w:val="7"/>
  </w:num>
  <w:num w:numId="40" w16cid:durableId="74253161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2A0"/>
    <w:rsid w:val="00002293"/>
    <w:rsid w:val="000022F7"/>
    <w:rsid w:val="00002D5D"/>
    <w:rsid w:val="00020748"/>
    <w:rsid w:val="0002614F"/>
    <w:rsid w:val="0002633D"/>
    <w:rsid w:val="00035334"/>
    <w:rsid w:val="00035894"/>
    <w:rsid w:val="00035FE8"/>
    <w:rsid w:val="000502D1"/>
    <w:rsid w:val="00051A32"/>
    <w:rsid w:val="00052F37"/>
    <w:rsid w:val="00056B7A"/>
    <w:rsid w:val="000648FE"/>
    <w:rsid w:val="00083330"/>
    <w:rsid w:val="00090CDB"/>
    <w:rsid w:val="000A021F"/>
    <w:rsid w:val="000A0DDE"/>
    <w:rsid w:val="000A3970"/>
    <w:rsid w:val="000A73D3"/>
    <w:rsid w:val="000B18FF"/>
    <w:rsid w:val="000C348C"/>
    <w:rsid w:val="000D7F07"/>
    <w:rsid w:val="000E6F53"/>
    <w:rsid w:val="000E7625"/>
    <w:rsid w:val="00106BBE"/>
    <w:rsid w:val="00110B12"/>
    <w:rsid w:val="00122494"/>
    <w:rsid w:val="00123A54"/>
    <w:rsid w:val="00125868"/>
    <w:rsid w:val="001529E2"/>
    <w:rsid w:val="00156159"/>
    <w:rsid w:val="001571C0"/>
    <w:rsid w:val="00157C84"/>
    <w:rsid w:val="00170A35"/>
    <w:rsid w:val="00170B34"/>
    <w:rsid w:val="001865DD"/>
    <w:rsid w:val="0018666D"/>
    <w:rsid w:val="00191E71"/>
    <w:rsid w:val="001965D7"/>
    <w:rsid w:val="001A594D"/>
    <w:rsid w:val="001B0661"/>
    <w:rsid w:val="001B71F0"/>
    <w:rsid w:val="001C3A48"/>
    <w:rsid w:val="001D1B2B"/>
    <w:rsid w:val="001E2EEA"/>
    <w:rsid w:val="001F001E"/>
    <w:rsid w:val="00207B63"/>
    <w:rsid w:val="00215573"/>
    <w:rsid w:val="00217CFF"/>
    <w:rsid w:val="002321CF"/>
    <w:rsid w:val="00232ABC"/>
    <w:rsid w:val="0026762F"/>
    <w:rsid w:val="002802A0"/>
    <w:rsid w:val="002829DC"/>
    <w:rsid w:val="00287493"/>
    <w:rsid w:val="002A6A0E"/>
    <w:rsid w:val="002B1C02"/>
    <w:rsid w:val="002B4BBD"/>
    <w:rsid w:val="002C55EC"/>
    <w:rsid w:val="002C64D7"/>
    <w:rsid w:val="002C74FB"/>
    <w:rsid w:val="00315261"/>
    <w:rsid w:val="003327A0"/>
    <w:rsid w:val="0034129A"/>
    <w:rsid w:val="003463E8"/>
    <w:rsid w:val="00351436"/>
    <w:rsid w:val="00375A4B"/>
    <w:rsid w:val="003856B6"/>
    <w:rsid w:val="003965EB"/>
    <w:rsid w:val="003A2A0A"/>
    <w:rsid w:val="003A678E"/>
    <w:rsid w:val="003B0981"/>
    <w:rsid w:val="003D2065"/>
    <w:rsid w:val="003E1B8F"/>
    <w:rsid w:val="003E270B"/>
    <w:rsid w:val="003F5274"/>
    <w:rsid w:val="00403930"/>
    <w:rsid w:val="0040395A"/>
    <w:rsid w:val="0041461A"/>
    <w:rsid w:val="00421B10"/>
    <w:rsid w:val="004315AC"/>
    <w:rsid w:val="0043529B"/>
    <w:rsid w:val="00435EE9"/>
    <w:rsid w:val="00457418"/>
    <w:rsid w:val="0048156D"/>
    <w:rsid w:val="004817C0"/>
    <w:rsid w:val="004864FD"/>
    <w:rsid w:val="004964D3"/>
    <w:rsid w:val="004A4986"/>
    <w:rsid w:val="004A4D58"/>
    <w:rsid w:val="004B100F"/>
    <w:rsid w:val="004C1713"/>
    <w:rsid w:val="004C1E34"/>
    <w:rsid w:val="004E1972"/>
    <w:rsid w:val="004E55B6"/>
    <w:rsid w:val="00500582"/>
    <w:rsid w:val="00507B37"/>
    <w:rsid w:val="00512AE7"/>
    <w:rsid w:val="00523D71"/>
    <w:rsid w:val="005335C2"/>
    <w:rsid w:val="00540A7D"/>
    <w:rsid w:val="00541974"/>
    <w:rsid w:val="00543FCB"/>
    <w:rsid w:val="00565FE1"/>
    <w:rsid w:val="005920DD"/>
    <w:rsid w:val="005946C1"/>
    <w:rsid w:val="00596435"/>
    <w:rsid w:val="005C451C"/>
    <w:rsid w:val="005C56E5"/>
    <w:rsid w:val="005E1133"/>
    <w:rsid w:val="005E47E0"/>
    <w:rsid w:val="00604F47"/>
    <w:rsid w:val="006537D7"/>
    <w:rsid w:val="00654421"/>
    <w:rsid w:val="0066313C"/>
    <w:rsid w:val="00663919"/>
    <w:rsid w:val="006873C3"/>
    <w:rsid w:val="00693C0C"/>
    <w:rsid w:val="006A2DE1"/>
    <w:rsid w:val="006B2CD8"/>
    <w:rsid w:val="007045D5"/>
    <w:rsid w:val="00707552"/>
    <w:rsid w:val="00711F5D"/>
    <w:rsid w:val="00713B06"/>
    <w:rsid w:val="007450E9"/>
    <w:rsid w:val="00750787"/>
    <w:rsid w:val="007707A2"/>
    <w:rsid w:val="007A3A21"/>
    <w:rsid w:val="007C1BA9"/>
    <w:rsid w:val="007E6DBA"/>
    <w:rsid w:val="007F1C6D"/>
    <w:rsid w:val="007F3D1D"/>
    <w:rsid w:val="007F580D"/>
    <w:rsid w:val="0080119F"/>
    <w:rsid w:val="00804A40"/>
    <w:rsid w:val="008105BD"/>
    <w:rsid w:val="00861A80"/>
    <w:rsid w:val="0086581D"/>
    <w:rsid w:val="00870B18"/>
    <w:rsid w:val="00872006"/>
    <w:rsid w:val="0089524A"/>
    <w:rsid w:val="008959EB"/>
    <w:rsid w:val="008B3B58"/>
    <w:rsid w:val="008D17DC"/>
    <w:rsid w:val="008D6699"/>
    <w:rsid w:val="008D7D42"/>
    <w:rsid w:val="0091769F"/>
    <w:rsid w:val="009444E4"/>
    <w:rsid w:val="00952BC7"/>
    <w:rsid w:val="00953551"/>
    <w:rsid w:val="00985B47"/>
    <w:rsid w:val="00991C56"/>
    <w:rsid w:val="009A2CE9"/>
    <w:rsid w:val="009A4E55"/>
    <w:rsid w:val="009A72D0"/>
    <w:rsid w:val="009A78FD"/>
    <w:rsid w:val="009B3105"/>
    <w:rsid w:val="009C59B5"/>
    <w:rsid w:val="009D5794"/>
    <w:rsid w:val="009E5903"/>
    <w:rsid w:val="009E5EAE"/>
    <w:rsid w:val="009F60E0"/>
    <w:rsid w:val="009F76EA"/>
    <w:rsid w:val="00A11022"/>
    <w:rsid w:val="00A126E5"/>
    <w:rsid w:val="00A13B51"/>
    <w:rsid w:val="00A415ED"/>
    <w:rsid w:val="00A53AE2"/>
    <w:rsid w:val="00A67019"/>
    <w:rsid w:val="00A702AB"/>
    <w:rsid w:val="00A73882"/>
    <w:rsid w:val="00A93C99"/>
    <w:rsid w:val="00AD155B"/>
    <w:rsid w:val="00AD5CC3"/>
    <w:rsid w:val="00AE15FD"/>
    <w:rsid w:val="00AE43AE"/>
    <w:rsid w:val="00B070C7"/>
    <w:rsid w:val="00B149B7"/>
    <w:rsid w:val="00B2295F"/>
    <w:rsid w:val="00B22CFD"/>
    <w:rsid w:val="00B31153"/>
    <w:rsid w:val="00B4008B"/>
    <w:rsid w:val="00B4770F"/>
    <w:rsid w:val="00B66A9E"/>
    <w:rsid w:val="00B76A33"/>
    <w:rsid w:val="00B912FE"/>
    <w:rsid w:val="00BA36C4"/>
    <w:rsid w:val="00BA7FFD"/>
    <w:rsid w:val="00BC138A"/>
    <w:rsid w:val="00BE462D"/>
    <w:rsid w:val="00BE7316"/>
    <w:rsid w:val="00C23265"/>
    <w:rsid w:val="00C2687C"/>
    <w:rsid w:val="00C42972"/>
    <w:rsid w:val="00C43419"/>
    <w:rsid w:val="00C5534A"/>
    <w:rsid w:val="00C575C6"/>
    <w:rsid w:val="00C60070"/>
    <w:rsid w:val="00C7642E"/>
    <w:rsid w:val="00C84FDA"/>
    <w:rsid w:val="00CC2008"/>
    <w:rsid w:val="00CF503E"/>
    <w:rsid w:val="00D01530"/>
    <w:rsid w:val="00D02650"/>
    <w:rsid w:val="00D10B5B"/>
    <w:rsid w:val="00D31773"/>
    <w:rsid w:val="00D36508"/>
    <w:rsid w:val="00D4609E"/>
    <w:rsid w:val="00D522A4"/>
    <w:rsid w:val="00D57F02"/>
    <w:rsid w:val="00D853D4"/>
    <w:rsid w:val="00D90E82"/>
    <w:rsid w:val="00DA2DB6"/>
    <w:rsid w:val="00DC350B"/>
    <w:rsid w:val="00DC7064"/>
    <w:rsid w:val="00DE5B92"/>
    <w:rsid w:val="00DE6506"/>
    <w:rsid w:val="00E02E1A"/>
    <w:rsid w:val="00E261FC"/>
    <w:rsid w:val="00E475AA"/>
    <w:rsid w:val="00E54D09"/>
    <w:rsid w:val="00E71987"/>
    <w:rsid w:val="00E757C6"/>
    <w:rsid w:val="00E85755"/>
    <w:rsid w:val="00E90ECC"/>
    <w:rsid w:val="00E94D45"/>
    <w:rsid w:val="00E9783C"/>
    <w:rsid w:val="00ED14E8"/>
    <w:rsid w:val="00ED254C"/>
    <w:rsid w:val="00EE52C1"/>
    <w:rsid w:val="00EE796D"/>
    <w:rsid w:val="00F103F1"/>
    <w:rsid w:val="00F30A17"/>
    <w:rsid w:val="00F3607C"/>
    <w:rsid w:val="00F604D3"/>
    <w:rsid w:val="00F64835"/>
    <w:rsid w:val="00F77012"/>
    <w:rsid w:val="00F86E25"/>
    <w:rsid w:val="00F9109B"/>
    <w:rsid w:val="00FA0B36"/>
    <w:rsid w:val="00FA1263"/>
    <w:rsid w:val="00FB0D5A"/>
    <w:rsid w:val="00FE2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CF9FA"/>
  <w15:chartTrackingRefBased/>
  <w15:docId w15:val="{BEE628A0-790B-4EE0-AA9E-F462E1E2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5D5"/>
  </w:style>
  <w:style w:type="paragraph" w:styleId="Heading1">
    <w:name w:val="heading 1"/>
    <w:basedOn w:val="Normal"/>
    <w:next w:val="Normal"/>
    <w:link w:val="Heading1Char"/>
    <w:uiPriority w:val="1"/>
    <w:qFormat/>
    <w:rsid w:val="000B18FF"/>
    <w:pPr>
      <w:widowControl w:val="0"/>
      <w:autoSpaceDE w:val="0"/>
      <w:autoSpaceDN w:val="0"/>
      <w:adjustRightInd w:val="0"/>
      <w:spacing w:before="77" w:after="0" w:line="240" w:lineRule="auto"/>
      <w:ind w:left="1594"/>
      <w:outlineLvl w:val="0"/>
    </w:pPr>
    <w:rPr>
      <w:rFonts w:ascii="Arial" w:eastAsiaTheme="minorEastAsia" w:hAnsi="Arial" w:cs="Arial"/>
      <w:b/>
      <w:bCs/>
      <w:sz w:val="28"/>
      <w:szCs w:val="28"/>
    </w:rPr>
  </w:style>
  <w:style w:type="paragraph" w:styleId="Heading2">
    <w:name w:val="heading 2"/>
    <w:basedOn w:val="Normal"/>
    <w:next w:val="Normal"/>
    <w:link w:val="Heading2Char"/>
    <w:uiPriority w:val="1"/>
    <w:qFormat/>
    <w:rsid w:val="000B18FF"/>
    <w:pPr>
      <w:widowControl w:val="0"/>
      <w:autoSpaceDE w:val="0"/>
      <w:autoSpaceDN w:val="0"/>
      <w:adjustRightInd w:val="0"/>
      <w:spacing w:after="0" w:line="240" w:lineRule="auto"/>
      <w:ind w:left="880" w:hanging="547"/>
      <w:outlineLvl w:val="1"/>
    </w:pPr>
    <w:rPr>
      <w:rFonts w:ascii="Arial" w:eastAsiaTheme="minorEastAsia" w:hAnsi="Arial" w:cs="Arial"/>
      <w:b/>
      <w:bCs/>
      <w:sz w:val="24"/>
      <w:szCs w:val="24"/>
    </w:rPr>
  </w:style>
  <w:style w:type="paragraph" w:styleId="Heading3">
    <w:name w:val="heading 3"/>
    <w:basedOn w:val="Normal"/>
    <w:next w:val="Normal"/>
    <w:link w:val="Heading3Char"/>
    <w:uiPriority w:val="1"/>
    <w:qFormat/>
    <w:rsid w:val="005C451C"/>
    <w:pPr>
      <w:widowControl w:val="0"/>
      <w:autoSpaceDE w:val="0"/>
      <w:autoSpaceDN w:val="0"/>
      <w:adjustRightInd w:val="0"/>
      <w:spacing w:after="0" w:line="240" w:lineRule="auto"/>
      <w:ind w:left="1960" w:hanging="720"/>
      <w:outlineLvl w:val="2"/>
    </w:pPr>
    <w:rPr>
      <w:rFonts w:ascii="Arial" w:eastAsiaTheme="minorEastAsia"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2A0"/>
  </w:style>
  <w:style w:type="paragraph" w:styleId="Footer">
    <w:name w:val="footer"/>
    <w:basedOn w:val="Normal"/>
    <w:link w:val="FooterChar"/>
    <w:uiPriority w:val="99"/>
    <w:unhideWhenUsed/>
    <w:rsid w:val="00280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2A0"/>
  </w:style>
  <w:style w:type="character" w:styleId="Hyperlink">
    <w:name w:val="Hyperlink"/>
    <w:basedOn w:val="DefaultParagraphFont"/>
    <w:uiPriority w:val="99"/>
    <w:unhideWhenUsed/>
    <w:rsid w:val="00B22CFD"/>
    <w:rPr>
      <w:color w:val="0000FF" w:themeColor="hyperlink"/>
      <w:u w:val="single"/>
    </w:rPr>
  </w:style>
  <w:style w:type="paragraph" w:styleId="ListParagraph">
    <w:name w:val="List Paragraph"/>
    <w:basedOn w:val="Normal"/>
    <w:uiPriority w:val="34"/>
    <w:qFormat/>
    <w:rsid w:val="00B22CFD"/>
    <w:pPr>
      <w:ind w:left="720"/>
      <w:contextualSpacing/>
    </w:pPr>
  </w:style>
  <w:style w:type="character" w:customStyle="1" w:styleId="Heading3Char">
    <w:name w:val="Heading 3 Char"/>
    <w:basedOn w:val="DefaultParagraphFont"/>
    <w:link w:val="Heading3"/>
    <w:uiPriority w:val="9"/>
    <w:rsid w:val="005C451C"/>
    <w:rPr>
      <w:rFonts w:ascii="Arial" w:eastAsiaTheme="minorEastAsia" w:hAnsi="Arial" w:cs="Arial"/>
      <w:b/>
      <w:bCs/>
    </w:rPr>
  </w:style>
  <w:style w:type="paragraph" w:styleId="BodyText">
    <w:name w:val="Body Text"/>
    <w:basedOn w:val="Normal"/>
    <w:link w:val="BodyTextChar"/>
    <w:uiPriority w:val="1"/>
    <w:qFormat/>
    <w:rsid w:val="005C451C"/>
    <w:pPr>
      <w:widowControl w:val="0"/>
      <w:autoSpaceDE w:val="0"/>
      <w:autoSpaceDN w:val="0"/>
      <w:adjustRightInd w:val="0"/>
      <w:spacing w:after="0" w:line="240" w:lineRule="auto"/>
    </w:pPr>
    <w:rPr>
      <w:rFonts w:ascii="Arial" w:eastAsiaTheme="minorEastAsia" w:hAnsi="Arial" w:cs="Arial"/>
    </w:rPr>
  </w:style>
  <w:style w:type="character" w:customStyle="1" w:styleId="BodyTextChar">
    <w:name w:val="Body Text Char"/>
    <w:basedOn w:val="DefaultParagraphFont"/>
    <w:link w:val="BodyText"/>
    <w:uiPriority w:val="99"/>
    <w:rsid w:val="005C451C"/>
    <w:rPr>
      <w:rFonts w:ascii="Arial" w:eastAsiaTheme="minorEastAsia" w:hAnsi="Arial" w:cs="Arial"/>
    </w:rPr>
  </w:style>
  <w:style w:type="character" w:customStyle="1" w:styleId="Heading1Char">
    <w:name w:val="Heading 1 Char"/>
    <w:basedOn w:val="DefaultParagraphFont"/>
    <w:link w:val="Heading1"/>
    <w:uiPriority w:val="1"/>
    <w:rsid w:val="000B18FF"/>
    <w:rPr>
      <w:rFonts w:ascii="Arial" w:eastAsiaTheme="minorEastAsia" w:hAnsi="Arial" w:cs="Arial"/>
      <w:b/>
      <w:bCs/>
      <w:sz w:val="28"/>
      <w:szCs w:val="28"/>
    </w:rPr>
  </w:style>
  <w:style w:type="character" w:customStyle="1" w:styleId="Heading2Char">
    <w:name w:val="Heading 2 Char"/>
    <w:basedOn w:val="DefaultParagraphFont"/>
    <w:link w:val="Heading2"/>
    <w:uiPriority w:val="1"/>
    <w:rsid w:val="000B18FF"/>
    <w:rPr>
      <w:rFonts w:ascii="Arial" w:eastAsiaTheme="minorEastAsia" w:hAnsi="Arial" w:cs="Arial"/>
      <w:b/>
      <w:bCs/>
      <w:sz w:val="24"/>
      <w:szCs w:val="24"/>
    </w:rPr>
  </w:style>
  <w:style w:type="paragraph" w:customStyle="1" w:styleId="TableParagraph">
    <w:name w:val="Table Paragraph"/>
    <w:basedOn w:val="Normal"/>
    <w:uiPriority w:val="1"/>
    <w:qFormat/>
    <w:rsid w:val="000B18FF"/>
    <w:pPr>
      <w:widowControl w:val="0"/>
      <w:autoSpaceDE w:val="0"/>
      <w:autoSpaceDN w:val="0"/>
      <w:adjustRightInd w:val="0"/>
      <w:spacing w:after="0" w:line="256" w:lineRule="exact"/>
    </w:pPr>
    <w:rPr>
      <w:rFonts w:ascii="Arial" w:eastAsiaTheme="minorEastAsia" w:hAnsi="Arial" w:cs="Arial"/>
      <w:sz w:val="24"/>
      <w:szCs w:val="24"/>
    </w:rPr>
  </w:style>
  <w:style w:type="paragraph" w:styleId="BalloonText">
    <w:name w:val="Balloon Text"/>
    <w:basedOn w:val="Normal"/>
    <w:link w:val="BalloonTextChar"/>
    <w:uiPriority w:val="99"/>
    <w:semiHidden/>
    <w:unhideWhenUsed/>
    <w:rsid w:val="004A49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986"/>
    <w:rPr>
      <w:rFonts w:ascii="Segoe UI" w:hAnsi="Segoe UI" w:cs="Segoe UI"/>
      <w:sz w:val="18"/>
      <w:szCs w:val="18"/>
    </w:rPr>
  </w:style>
  <w:style w:type="character" w:styleId="UnresolvedMention">
    <w:name w:val="Unresolved Mention"/>
    <w:basedOn w:val="DefaultParagraphFont"/>
    <w:uiPriority w:val="99"/>
    <w:semiHidden/>
    <w:unhideWhenUsed/>
    <w:rsid w:val="00F91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a.mo.gov/facilities/vendor-links/contractor-fo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A.FMDCE-BuilderSupport@oa.mo.gov" TargetMode="External"/><Relationship Id="rId4" Type="http://schemas.openxmlformats.org/officeDocument/2006/relationships/settings" Target="settings.xml"/><Relationship Id="rId9" Type="http://schemas.openxmlformats.org/officeDocument/2006/relationships/hyperlink" Target="mailto:OA.FMDCE-BuilderSupport@oa.mo.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B69E5-D606-42FA-B1BA-56D25C439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11</Pages>
  <Words>3310</Words>
  <Characters>18873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Tina</dc:creator>
  <cp:keywords/>
  <dc:description/>
  <cp:lastModifiedBy>Hibdon, Eric</cp:lastModifiedBy>
  <cp:revision>3</cp:revision>
  <cp:lastPrinted>2022-05-23T13:00:00Z</cp:lastPrinted>
  <dcterms:created xsi:type="dcterms:W3CDTF">2023-01-25T14:02:00Z</dcterms:created>
  <dcterms:modified xsi:type="dcterms:W3CDTF">2026-08-11T17:38:00Z</dcterms:modified>
</cp:coreProperties>
</file>