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45" w:color="auto" w:fill="C00000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318"/>
      </w:tblGrid>
      <w:tr w:rsidR="000C285E" w:rsidRPr="00E472D8" w:rsidTr="00C42DB2">
        <w:trPr>
          <w:trHeight w:val="3"/>
        </w:trPr>
        <w:tc>
          <w:tcPr>
            <w:tcW w:w="10318" w:type="dxa"/>
            <w:shd w:val="pct45" w:color="auto" w:fill="C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C285E" w:rsidRPr="00E472D8" w:rsidRDefault="000C285E" w:rsidP="00296B71">
            <w:pPr>
              <w:rPr>
                <w:b/>
                <w:smallCaps/>
                <w:sz w:val="20"/>
              </w:rPr>
            </w:pPr>
          </w:p>
        </w:tc>
      </w:tr>
    </w:tbl>
    <w:p w:rsidR="009F2063" w:rsidRDefault="00F9015D" w:rsidP="00516425">
      <w:pPr>
        <w:pStyle w:val="Header"/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r w:rsidRPr="00F9015D">
        <w:rPr>
          <w:rFonts w:asciiTheme="minorHAnsi" w:hAnsiTheme="minorHAnsi"/>
          <w:b/>
          <w:bCs/>
          <w:smallCaps/>
          <w:sz w:val="44"/>
          <w:szCs w:val="44"/>
        </w:rPr>
        <w:t>Transaction R</w:t>
      </w:r>
      <w:r w:rsidR="009F2063" w:rsidRPr="00F9015D">
        <w:rPr>
          <w:rFonts w:asciiTheme="minorHAnsi" w:hAnsiTheme="minorHAnsi"/>
          <w:b/>
          <w:bCs/>
          <w:smallCaps/>
          <w:sz w:val="44"/>
          <w:szCs w:val="44"/>
        </w:rPr>
        <w:t>esearch</w:t>
      </w:r>
      <w:r>
        <w:rPr>
          <w:rFonts w:asciiTheme="minorHAnsi" w:hAnsiTheme="minorHAnsi"/>
          <w:b/>
          <w:bCs/>
          <w:smallCaps/>
          <w:sz w:val="44"/>
          <w:szCs w:val="44"/>
        </w:rPr>
        <w:t xml:space="preserve"> </w:t>
      </w:r>
      <w:r w:rsidRPr="00F9015D">
        <w:rPr>
          <w:rFonts w:asciiTheme="minorHAnsi" w:hAnsiTheme="minorHAnsi"/>
          <w:b/>
          <w:bCs/>
          <w:smallCaps/>
          <w:sz w:val="44"/>
          <w:szCs w:val="44"/>
        </w:rPr>
        <w:t>Dispute F</w:t>
      </w:r>
      <w:r w:rsidR="009F2063" w:rsidRPr="00F9015D">
        <w:rPr>
          <w:rFonts w:asciiTheme="minorHAnsi" w:hAnsiTheme="minorHAnsi"/>
          <w:b/>
          <w:bCs/>
          <w:smallCaps/>
          <w:sz w:val="44"/>
          <w:szCs w:val="44"/>
        </w:rPr>
        <w:t>orm</w:t>
      </w:r>
    </w:p>
    <w:p w:rsidR="00F16B03" w:rsidRPr="00F16B03" w:rsidRDefault="001A5FF9" w:rsidP="001A5FF9">
      <w:pPr>
        <w:pStyle w:val="Header"/>
        <w:rPr>
          <w:rFonts w:asciiTheme="minorHAnsi" w:hAnsiTheme="minorHAnsi"/>
          <w:b/>
          <w:bCs/>
          <w:smallCaps/>
        </w:rPr>
      </w:pPr>
      <w:r>
        <w:rPr>
          <w:rFonts w:asciiTheme="minorHAnsi" w:hAnsiTheme="minorHAnsi"/>
          <w:b/>
          <w:bCs/>
          <w:smallCaps/>
        </w:rPr>
        <w:tab/>
        <w:t xml:space="preserve">                              </w:t>
      </w:r>
      <w:r w:rsidR="00F16B03" w:rsidRPr="00F16B03">
        <w:rPr>
          <w:rFonts w:asciiTheme="minorHAnsi" w:hAnsiTheme="minorHAnsi"/>
          <w:b/>
          <w:bCs/>
          <w:smallCaps/>
        </w:rPr>
        <w:t>Page 1 of 2</w:t>
      </w:r>
    </w:p>
    <w:tbl>
      <w:tblPr>
        <w:tblW w:w="1035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2610"/>
        <w:gridCol w:w="1469"/>
        <w:gridCol w:w="15"/>
        <w:gridCol w:w="51"/>
        <w:gridCol w:w="1695"/>
        <w:gridCol w:w="1090"/>
        <w:gridCol w:w="1805"/>
      </w:tblGrid>
      <w:tr w:rsidR="00926BD6" w:rsidRPr="003923E0" w:rsidTr="00AF58D6">
        <w:trPr>
          <w:cantSplit/>
          <w:trHeight w:val="342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F16B03" w:rsidP="00F16B03">
            <w:pPr>
              <w:pStyle w:val="Header"/>
              <w:tabs>
                <w:tab w:val="clear" w:pos="4320"/>
                <w:tab w:val="clear" w:pos="8640"/>
              </w:tabs>
              <w:spacing w:before="30" w:after="30"/>
              <w:jc w:val="center"/>
              <w:rPr>
                <w:rFonts w:ascii="Times" w:hAnsi="Times"/>
                <w:smallCaps/>
                <w:sz w:val="20"/>
                <w:szCs w:val="20"/>
              </w:rPr>
            </w:pPr>
            <w:r>
              <w:rPr>
                <w:rFonts w:ascii="Times" w:hAnsi="Times"/>
                <w:smallCaps/>
                <w:sz w:val="20"/>
                <w:szCs w:val="20"/>
              </w:rPr>
              <w:t xml:space="preserve">Today’s </w:t>
            </w:r>
            <w:r w:rsidR="00926BD6" w:rsidRPr="00E5660B">
              <w:rPr>
                <w:rFonts w:ascii="Times" w:hAnsi="Times"/>
                <w:smallCaps/>
                <w:sz w:val="20"/>
                <w:szCs w:val="20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bottom"/>
          </w:tcPr>
          <w:p w:rsidR="00926BD6" w:rsidRPr="00E5660B" w:rsidRDefault="005E3576" w:rsidP="00926BD6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8F7FEF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bookmarkStart w:id="0" w:name="_GoBack"/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bookmarkEnd w:id="0"/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926BD6" w:rsidP="00827A4D">
            <w:pPr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Requested By: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5E3576" w:rsidP="00D9190D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926BD6" w:rsidRPr="003923E0" w:rsidTr="00AF58D6">
        <w:trPr>
          <w:cantSplit/>
          <w:trHeight w:val="53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926BD6" w:rsidP="00827A4D">
            <w:pPr>
              <w:spacing w:before="30" w:after="30"/>
              <w:jc w:val="center"/>
              <w:rPr>
                <w:rFonts w:ascii="Times" w:hAnsi="Times"/>
                <w:smallCaps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Company Name: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5E3576" w:rsidP="00926BD6">
            <w:pPr>
              <w:pStyle w:val="Heading2"/>
              <w:framePr w:hSpace="0" w:wrap="auto" w:vAnchor="margin" w:hAnchor="text" w:yAlign="inline"/>
              <w:spacing w:before="30" w:after="30"/>
              <w:suppressOverlap w:val="0"/>
              <w:rPr>
                <w:rFonts w:ascii="Times" w:hAnsi="Times"/>
                <w:b w:val="0"/>
                <w:sz w:val="20"/>
                <w:szCs w:val="20"/>
              </w:rPr>
            </w:pPr>
            <w:r w:rsidRPr="00E5660B">
              <w:rPr>
                <w:rFonts w:ascii="Times" w:hAnsi="Times"/>
                <w:b w:val="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b w:val="0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b w:val="0"/>
                <w:sz w:val="20"/>
                <w:szCs w:val="20"/>
              </w:rPr>
            </w:r>
            <w:r w:rsidRPr="00E5660B">
              <w:rPr>
                <w:rFonts w:ascii="Times" w:hAnsi="Times"/>
                <w:b w:val="0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 w:cs="MS Mincho"/>
                <w:b w:val="0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b w:val="0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b w:val="0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b w:val="0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b w:val="0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EF38E9" w:rsidP="00827A4D">
            <w:pPr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Account number</w:t>
            </w:r>
            <w:r w:rsidR="00926BD6" w:rsidRPr="00E5660B">
              <w:rPr>
                <w:rFonts w:ascii="Times" w:hAnsi="Times"/>
                <w:smallCaps/>
                <w:sz w:val="20"/>
                <w:szCs w:val="20"/>
              </w:rPr>
              <w:t>:</w:t>
            </w:r>
          </w:p>
        </w:tc>
        <w:tc>
          <w:tcPr>
            <w:tcW w:w="46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5E3576" w:rsidP="00D9190D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308F8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4308F8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4308F8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4308F8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4308F8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="004308F8" w:rsidRPr="00E5660B">
              <w:rPr>
                <w:rFonts w:ascii="Times" w:eastAsia="MS Mincho" w:hAnsi="MS Mincho"/>
                <w:noProof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926BD6" w:rsidRPr="003923E0" w:rsidTr="00AF58D6">
        <w:trPr>
          <w:cantSplit/>
          <w:trHeight w:val="53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EF38E9" w:rsidP="00827A4D">
            <w:pPr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 xml:space="preserve">vehicle </w:t>
            </w:r>
            <w:r w:rsidR="003F7DEF">
              <w:rPr>
                <w:rFonts w:ascii="Times" w:hAnsi="Times"/>
                <w:smallCaps/>
                <w:sz w:val="20"/>
                <w:szCs w:val="20"/>
              </w:rPr>
              <w:t xml:space="preserve">Card </w:t>
            </w:r>
            <w:r w:rsidRPr="00E5660B">
              <w:rPr>
                <w:rFonts w:ascii="Times" w:hAnsi="Times"/>
                <w:smallCaps/>
                <w:sz w:val="20"/>
                <w:szCs w:val="20"/>
              </w:rPr>
              <w:t>number(s)</w:t>
            </w:r>
            <w:r w:rsidR="00926BD6" w:rsidRPr="00E5660B">
              <w:rPr>
                <w:rFonts w:ascii="Times" w:hAnsi="Times"/>
                <w:smallCaps/>
                <w:sz w:val="20"/>
                <w:szCs w:val="20"/>
              </w:rPr>
              <w:t xml:space="preserve"> 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bottom"/>
          </w:tcPr>
          <w:p w:rsidR="00926BD6" w:rsidRPr="00E5660B" w:rsidRDefault="005E3576" w:rsidP="00926BD6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5660B">
              <w:rPr>
                <w:rFonts w:ascii="Times" w:hAnsi="Times"/>
                <w:sz w:val="20"/>
                <w:szCs w:val="20"/>
              </w:rPr>
              <w:t>-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926BD6" w:rsidP="00827A4D">
            <w:pPr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Merchant</w:t>
            </w:r>
            <w:r w:rsidRPr="00E5660B">
              <w:rPr>
                <w:rFonts w:ascii="Times" w:hAnsi="Times"/>
                <w:sz w:val="20"/>
                <w:szCs w:val="20"/>
              </w:rPr>
              <w:t>:</w:t>
            </w:r>
            <w:r w:rsidR="00827A4D">
              <w:rPr>
                <w:rFonts w:ascii="Times" w:hAnsi="Times"/>
                <w:sz w:val="20"/>
                <w:szCs w:val="20"/>
              </w:rPr>
              <w:t xml:space="preserve">  </w:t>
            </w:r>
            <w:r w:rsidR="00AF58D6">
              <w:rPr>
                <w:rFonts w:ascii="Times" w:hAnsi="Times"/>
                <w:sz w:val="20"/>
                <w:szCs w:val="20"/>
              </w:rPr>
              <w:t xml:space="preserve">   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5E3576" w:rsidP="00D9190D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926BD6" w:rsidRPr="003923E0" w:rsidTr="00AF58D6">
        <w:trPr>
          <w:cantSplit/>
          <w:trHeight w:val="53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926BD6" w:rsidP="00827A4D">
            <w:pPr>
              <w:spacing w:before="30" w:after="30"/>
              <w:jc w:val="center"/>
              <w:rPr>
                <w:rFonts w:ascii="Times" w:hAnsi="Times"/>
                <w:smallCaps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Transaction Date</w:t>
            </w:r>
            <w:r w:rsidR="00827A4D">
              <w:rPr>
                <w:rFonts w:ascii="Times" w:hAnsi="Times"/>
                <w:smallCaps/>
                <w:sz w:val="20"/>
                <w:szCs w:val="20"/>
              </w:rPr>
              <w:t>(s)</w:t>
            </w:r>
            <w:r w:rsidRPr="00E5660B">
              <w:rPr>
                <w:rFonts w:ascii="Times" w:hAnsi="Times"/>
                <w:smallCaps/>
                <w:sz w:val="20"/>
                <w:szCs w:val="20"/>
              </w:rPr>
              <w:t>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bottom"/>
          </w:tcPr>
          <w:p w:rsidR="00926BD6" w:rsidRPr="00E5660B" w:rsidRDefault="005E3576" w:rsidP="00926BD6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8F7FEF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8F7FEF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926BD6" w:rsidP="00827A4D">
            <w:pPr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Transaction Amount: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827A4D" w:rsidP="00CD6E74">
            <w:pPr>
              <w:spacing w:before="30" w:after="3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$</w:t>
            </w:r>
            <w:r w:rsidR="005E3576" w:rsidRPr="003923E0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23E0">
              <w:rPr>
                <w:sz w:val="20"/>
                <w:szCs w:val="20"/>
              </w:rPr>
              <w:instrText xml:space="preserve"> FORMTEXT </w:instrText>
            </w:r>
            <w:r w:rsidR="005E3576" w:rsidRPr="003923E0">
              <w:rPr>
                <w:sz w:val="20"/>
                <w:szCs w:val="20"/>
              </w:rPr>
            </w:r>
            <w:r w:rsidR="005E3576" w:rsidRPr="003923E0">
              <w:rPr>
                <w:sz w:val="20"/>
                <w:szCs w:val="20"/>
              </w:rPr>
              <w:fldChar w:fldCharType="separate"/>
            </w:r>
            <w:r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="005E3576" w:rsidRPr="003923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3923E0" w:rsidRDefault="00926BD6" w:rsidP="00827A4D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3923E0">
              <w:rPr>
                <w:smallCaps/>
                <w:sz w:val="20"/>
                <w:szCs w:val="20"/>
              </w:rPr>
              <w:t>Amount of Dispute: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3923E0" w:rsidRDefault="00CD6E74" w:rsidP="00CD6E74">
            <w:pPr>
              <w:spacing w:before="30" w:after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26BD6" w:rsidRPr="003923E0">
              <w:rPr>
                <w:sz w:val="20"/>
                <w:szCs w:val="20"/>
              </w:rPr>
              <w:t>$</w:t>
            </w:r>
            <w:r w:rsidR="005E3576" w:rsidRPr="003923E0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3923E0">
              <w:rPr>
                <w:sz w:val="20"/>
                <w:szCs w:val="20"/>
              </w:rPr>
              <w:instrText xml:space="preserve"> FORMTEXT </w:instrText>
            </w:r>
            <w:r w:rsidR="005E3576" w:rsidRPr="003923E0">
              <w:rPr>
                <w:sz w:val="20"/>
                <w:szCs w:val="20"/>
              </w:rPr>
            </w:r>
            <w:r w:rsidR="005E3576" w:rsidRPr="003923E0">
              <w:rPr>
                <w:sz w:val="20"/>
                <w:szCs w:val="20"/>
              </w:rPr>
              <w:fldChar w:fldCharType="separate"/>
            </w:r>
            <w:r w:rsidR="00926BD6"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="00926BD6"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="00926BD6"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="00926BD6"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="00926BD6" w:rsidRPr="003923E0">
              <w:rPr>
                <w:rFonts w:eastAsia="MS Mincho" w:hAnsi="MS Mincho"/>
                <w:sz w:val="20"/>
                <w:szCs w:val="20"/>
              </w:rPr>
              <w:t> </w:t>
            </w:r>
            <w:r w:rsidR="005E3576" w:rsidRPr="003923E0">
              <w:rPr>
                <w:sz w:val="20"/>
                <w:szCs w:val="20"/>
              </w:rPr>
              <w:fldChar w:fldCharType="end"/>
            </w:r>
          </w:p>
        </w:tc>
      </w:tr>
      <w:tr w:rsidR="00926BD6" w:rsidRPr="003923E0" w:rsidTr="00AF58D6">
        <w:trPr>
          <w:cantSplit/>
          <w:trHeight w:val="53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3F7DEF" w:rsidP="00827A4D">
            <w:pPr>
              <w:pStyle w:val="Header"/>
              <w:tabs>
                <w:tab w:val="clear" w:pos="4320"/>
                <w:tab w:val="clear" w:pos="8640"/>
              </w:tabs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mallCaps/>
                <w:sz w:val="20"/>
                <w:szCs w:val="20"/>
              </w:rPr>
              <w:t>company</w:t>
            </w:r>
            <w:r w:rsidR="00926BD6" w:rsidRPr="00E5660B">
              <w:rPr>
                <w:rFonts w:ascii="Times" w:hAnsi="Times"/>
                <w:smallCaps/>
                <w:sz w:val="20"/>
                <w:szCs w:val="20"/>
              </w:rPr>
              <w:t xml:space="preserve"> Fax Number: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bottom"/>
          </w:tcPr>
          <w:p w:rsidR="00926BD6" w:rsidRPr="00E5660B" w:rsidRDefault="005E3576" w:rsidP="00926BD6">
            <w:pPr>
              <w:pStyle w:val="Header"/>
              <w:tabs>
                <w:tab w:val="clear" w:pos="4320"/>
                <w:tab w:val="clear" w:pos="8640"/>
              </w:tabs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926BD6" w:rsidP="00827A4D">
            <w:pPr>
              <w:pStyle w:val="Header"/>
              <w:tabs>
                <w:tab w:val="clear" w:pos="4320"/>
                <w:tab w:val="clear" w:pos="8640"/>
              </w:tabs>
              <w:spacing w:before="30" w:after="30"/>
              <w:jc w:val="center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mallCaps/>
                <w:sz w:val="20"/>
                <w:szCs w:val="20"/>
              </w:rPr>
              <w:t>E-mail Address: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:rsidR="00926BD6" w:rsidRPr="00E5660B" w:rsidRDefault="005E3576" w:rsidP="00D9190D">
            <w:pPr>
              <w:pStyle w:val="Header"/>
              <w:tabs>
                <w:tab w:val="clear" w:pos="4320"/>
                <w:tab w:val="clear" w:pos="8640"/>
              </w:tabs>
              <w:spacing w:before="30" w:after="30"/>
              <w:rPr>
                <w:rFonts w:ascii="Times" w:hAnsi="Times"/>
                <w:sz w:val="20"/>
                <w:szCs w:val="20"/>
              </w:rPr>
            </w:pPr>
            <w:r w:rsidRPr="00E5660B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26BD6" w:rsidRPr="00E5660B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E5660B">
              <w:rPr>
                <w:rFonts w:ascii="Times" w:hAnsi="Times"/>
                <w:sz w:val="20"/>
                <w:szCs w:val="20"/>
              </w:rPr>
            </w:r>
            <w:r w:rsidRPr="00E5660B">
              <w:rPr>
                <w:rFonts w:ascii="Times" w:hAnsi="Times"/>
                <w:sz w:val="20"/>
                <w:szCs w:val="20"/>
              </w:rPr>
              <w:fldChar w:fldCharType="separate"/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="00926BD6" w:rsidRPr="00E5660B">
              <w:rPr>
                <w:rFonts w:ascii="Times" w:eastAsia="MS Mincho" w:hAnsi="MS Mincho" w:cs="MS Mincho"/>
                <w:sz w:val="20"/>
                <w:szCs w:val="20"/>
              </w:rPr>
              <w:t> </w:t>
            </w:r>
            <w:r w:rsidRPr="00E5660B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</w:tbl>
    <w:p w:rsidR="00926BD6" w:rsidRPr="003923E0" w:rsidRDefault="00926BD6" w:rsidP="00590C1B">
      <w:pPr>
        <w:rPr>
          <w:sz w:val="4"/>
          <w:szCs w:val="4"/>
        </w:rPr>
      </w:pPr>
    </w:p>
    <w:tbl>
      <w:tblPr>
        <w:tblW w:w="103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"/>
        <w:gridCol w:w="416"/>
        <w:gridCol w:w="903"/>
        <w:gridCol w:w="8998"/>
        <w:gridCol w:w="15"/>
      </w:tblGrid>
      <w:tr w:rsidR="00943754" w:rsidRPr="00E76A9F" w:rsidTr="00C42DB2">
        <w:trPr>
          <w:trHeight w:val="495"/>
        </w:trPr>
        <w:tc>
          <w:tcPr>
            <w:tcW w:w="10365" w:type="dxa"/>
            <w:gridSpan w:val="5"/>
            <w:vAlign w:val="center"/>
          </w:tcPr>
          <w:p w:rsidR="00943754" w:rsidRDefault="00943754" w:rsidP="00943754">
            <w:pPr>
              <w:spacing w:before="30" w:after="30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**REQUIRED**</w:t>
            </w:r>
          </w:p>
          <w:p w:rsidR="00943754" w:rsidRDefault="00943754" w:rsidP="00943754">
            <w:pPr>
              <w:spacing w:before="30" w:after="30"/>
              <w:rPr>
                <w:rFonts w:ascii="Times" w:eastAsiaTheme="minorHAnsi" w:hAnsi="Times" w:cstheme="minorBidi"/>
                <w:b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The merchant(s) was contacted on: </w:t>
            </w:r>
            <w:r w:rsidR="005E3576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18"/>
                <w:szCs w:val="18"/>
              </w:rPr>
              <w:instrText xml:space="preserve"> FORMTEXT </w:instrText>
            </w:r>
            <w:r w:rsidR="005E3576">
              <w:rPr>
                <w:rFonts w:ascii="Times" w:hAnsi="Times"/>
                <w:sz w:val="18"/>
                <w:szCs w:val="18"/>
              </w:rPr>
            </w:r>
            <w:r w:rsidR="005E3576">
              <w:rPr>
                <w:rFonts w:ascii="Times" w:hAnsi="Times"/>
                <w:sz w:val="18"/>
                <w:szCs w:val="18"/>
              </w:rPr>
              <w:fldChar w:fldCharType="separate"/>
            </w:r>
            <w:r w:rsidR="00A707F8">
              <w:rPr>
                <w:rFonts w:ascii="Times" w:hAnsi="Times"/>
                <w:sz w:val="18"/>
                <w:szCs w:val="18"/>
              </w:rPr>
              <w:t> </w:t>
            </w:r>
            <w:r w:rsidR="00A707F8">
              <w:rPr>
                <w:rFonts w:ascii="Times" w:hAnsi="Times"/>
                <w:sz w:val="18"/>
                <w:szCs w:val="18"/>
              </w:rPr>
              <w:t> </w:t>
            </w:r>
            <w:r w:rsidR="00A707F8">
              <w:rPr>
                <w:rFonts w:ascii="Times" w:hAnsi="Times"/>
                <w:sz w:val="18"/>
                <w:szCs w:val="18"/>
              </w:rPr>
              <w:t> </w:t>
            </w:r>
            <w:r w:rsidR="00A707F8">
              <w:rPr>
                <w:rFonts w:ascii="Times" w:hAnsi="Times"/>
                <w:sz w:val="18"/>
                <w:szCs w:val="18"/>
              </w:rPr>
              <w:t> </w:t>
            </w:r>
            <w:r w:rsidR="00A707F8">
              <w:rPr>
                <w:rFonts w:ascii="Times" w:hAnsi="Times"/>
                <w:sz w:val="18"/>
                <w:szCs w:val="18"/>
              </w:rPr>
              <w:t> </w:t>
            </w:r>
            <w:r w:rsidR="005E3576">
              <w:rPr>
                <w:rFonts w:ascii="Times" w:hAnsi="Times"/>
                <w:sz w:val="18"/>
                <w:szCs w:val="18"/>
              </w:rPr>
              <w:fldChar w:fldCharType="end"/>
            </w:r>
            <w:r>
              <w:rPr>
                <w:rFonts w:ascii="Times" w:hAnsi="Times"/>
                <w:sz w:val="18"/>
                <w:szCs w:val="18"/>
              </w:rPr>
              <w:t xml:space="preserve">           </w:t>
            </w:r>
          </w:p>
          <w:p w:rsidR="00943754" w:rsidRPr="00943754" w:rsidRDefault="00943754" w:rsidP="009437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" w:hAnsi="Times"/>
                <w:i/>
                <w:sz w:val="18"/>
                <w:szCs w:val="18"/>
              </w:rPr>
              <w:t>* Note: Details of the attempts to resolve with the merchant must be noted under the “additional detail” section.</w:t>
            </w:r>
          </w:p>
        </w:tc>
      </w:tr>
      <w:tr w:rsidR="00926BD6" w:rsidRPr="00E76A9F" w:rsidTr="00C42DB2">
        <w:trPr>
          <w:trHeight w:val="569"/>
        </w:trPr>
        <w:tc>
          <w:tcPr>
            <w:tcW w:w="10365" w:type="dxa"/>
            <w:gridSpan w:val="5"/>
          </w:tcPr>
          <w:p w:rsidR="00926BD6" w:rsidRPr="00E76A9F" w:rsidRDefault="005A3983" w:rsidP="00943754">
            <w:pPr>
              <w:pStyle w:val="Normal10"/>
              <w:spacing w:before="30" w:after="30"/>
              <w:ind w:left="0" w:firstLine="0"/>
              <w:rPr>
                <w:rFonts w:ascii="Times" w:hAnsi="Times"/>
                <w:b/>
              </w:rPr>
            </w:pPr>
            <w:r w:rsidRPr="00E76A9F">
              <w:rPr>
                <w:rFonts w:ascii="Times" w:hAnsi="Times"/>
                <w:b/>
              </w:rPr>
              <w:t>Should this form not be signed</w:t>
            </w:r>
            <w:r w:rsidR="00A046CA" w:rsidRPr="00E76A9F">
              <w:rPr>
                <w:rFonts w:ascii="Times" w:hAnsi="Times"/>
                <w:b/>
              </w:rPr>
              <w:t>, the</w:t>
            </w:r>
            <w:r w:rsidRPr="00E76A9F">
              <w:rPr>
                <w:rFonts w:ascii="Times" w:hAnsi="Times"/>
                <w:b/>
              </w:rPr>
              <w:t xml:space="preserve"> issuer certifies the relationship between themselves and the cardholder that this form is a</w:t>
            </w:r>
            <w:r w:rsidR="00926BD6" w:rsidRPr="00E76A9F">
              <w:rPr>
                <w:rFonts w:ascii="Times" w:hAnsi="Times"/>
                <w:b/>
              </w:rPr>
              <w:t xml:space="preserve"> true, accurate and complete (unedited) message </w:t>
            </w:r>
            <w:r w:rsidRPr="00E76A9F">
              <w:rPr>
                <w:rFonts w:ascii="Times" w:hAnsi="Times"/>
                <w:b/>
              </w:rPr>
              <w:t>t</w:t>
            </w:r>
            <w:r w:rsidR="00926BD6" w:rsidRPr="00E76A9F">
              <w:rPr>
                <w:rFonts w:ascii="Times" w:hAnsi="Times"/>
                <w:b/>
              </w:rPr>
              <w:t>he issuer rec</w:t>
            </w:r>
            <w:r w:rsidR="00B50065" w:rsidRPr="00E76A9F">
              <w:rPr>
                <w:rFonts w:ascii="Times" w:hAnsi="Times"/>
                <w:b/>
              </w:rPr>
              <w:t>eived from the cardholder</w:t>
            </w:r>
            <w:r w:rsidRPr="00E76A9F">
              <w:rPr>
                <w:rFonts w:ascii="Times" w:hAnsi="Times"/>
                <w:b/>
              </w:rPr>
              <w:t>.</w:t>
            </w:r>
            <w:r w:rsidR="000C285E">
              <w:rPr>
                <w:rFonts w:ascii="Times" w:hAnsi="Times"/>
                <w:b/>
              </w:rPr>
              <w:t xml:space="preserve">  </w:t>
            </w:r>
            <w:r w:rsidR="00CD6E74">
              <w:rPr>
                <w:rFonts w:ascii="Times" w:hAnsi="Times"/>
                <w:b/>
              </w:rPr>
              <w:t xml:space="preserve">Please allow </w:t>
            </w:r>
            <w:r w:rsidR="00943754">
              <w:rPr>
                <w:rFonts w:ascii="Times" w:hAnsi="Times"/>
                <w:b/>
              </w:rPr>
              <w:t>60</w:t>
            </w:r>
            <w:r w:rsidR="00CD6E74">
              <w:rPr>
                <w:rFonts w:ascii="Times" w:hAnsi="Times"/>
                <w:b/>
              </w:rPr>
              <w:t xml:space="preserve"> days f</w:t>
            </w:r>
            <w:r w:rsidR="00111D8E">
              <w:rPr>
                <w:rFonts w:ascii="Times" w:hAnsi="Times"/>
                <w:b/>
              </w:rPr>
              <w:t>or the processing of this request and understand that you are responsible for payment of total balance due until resolution has been communicated.</w:t>
            </w:r>
          </w:p>
        </w:tc>
      </w:tr>
      <w:tr w:rsidR="00943754" w:rsidRPr="00E76A9F" w:rsidTr="00C42DB2">
        <w:trPr>
          <w:trHeight w:val="558"/>
        </w:trPr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:rsidR="00943754" w:rsidRDefault="00943754" w:rsidP="00E76A9F">
            <w:pPr>
              <w:spacing w:before="30" w:after="30"/>
              <w:rPr>
                <w:rFonts w:ascii="Times" w:hAnsi="Times"/>
                <w:smallCaps/>
                <w:sz w:val="18"/>
                <w:szCs w:val="18"/>
              </w:rPr>
            </w:pPr>
          </w:p>
          <w:p w:rsidR="00943754" w:rsidRPr="00E76A9F" w:rsidRDefault="00943754" w:rsidP="00E76A9F">
            <w:pPr>
              <w:spacing w:before="30" w:after="3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mallCaps/>
                <w:sz w:val="18"/>
                <w:szCs w:val="18"/>
              </w:rPr>
              <w:t>Signature:</w:t>
            </w:r>
          </w:p>
        </w:tc>
        <w:tc>
          <w:tcPr>
            <w:tcW w:w="9013" w:type="dxa"/>
            <w:gridSpan w:val="2"/>
            <w:tcBorders>
              <w:bottom w:val="single" w:sz="4" w:space="0" w:color="auto"/>
            </w:tcBorders>
          </w:tcPr>
          <w:p w:rsidR="00943754" w:rsidRPr="00E76A9F" w:rsidRDefault="00943754" w:rsidP="00E76A9F">
            <w:pPr>
              <w:spacing w:before="30" w:after="30"/>
              <w:rPr>
                <w:rFonts w:ascii="Times" w:hAnsi="Times"/>
                <w:sz w:val="18"/>
                <w:szCs w:val="18"/>
              </w:rPr>
            </w:pPr>
          </w:p>
        </w:tc>
      </w:tr>
      <w:tr w:rsidR="00B03241" w:rsidRPr="00E76A9F" w:rsidTr="00C42DB2">
        <w:trPr>
          <w:trHeight w:val="843"/>
        </w:trPr>
        <w:tc>
          <w:tcPr>
            <w:tcW w:w="10365" w:type="dxa"/>
            <w:gridSpan w:val="5"/>
            <w:tcBorders>
              <w:bottom w:val="single" w:sz="4" w:space="0" w:color="auto"/>
            </w:tcBorders>
          </w:tcPr>
          <w:p w:rsidR="00B03241" w:rsidRPr="00B03241" w:rsidRDefault="00B03241" w:rsidP="00B03241">
            <w:pPr>
              <w:jc w:val="center"/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</w:pPr>
            <w:r w:rsidRPr="00F9015D"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>If th</w:t>
            </w:r>
            <w:r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 xml:space="preserve">e reason for your dispute is </w:t>
            </w:r>
            <w:r w:rsidR="00824C6B"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>listed on Page 1</w:t>
            </w:r>
            <w:r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>,</w:t>
            </w:r>
            <w:r w:rsidRPr="00F9015D"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 xml:space="preserve"> please </w:t>
            </w:r>
            <w:r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>fax/email to</w:t>
            </w:r>
            <w:r w:rsidRPr="00F9015D">
              <w:rPr>
                <w:rFonts w:asciiTheme="minorHAnsi" w:hAnsiTheme="minorHAnsi"/>
                <w:b/>
                <w:bCs/>
                <w:color w:val="C0504D" w:themeColor="accent2"/>
                <w:sz w:val="28"/>
                <w:szCs w:val="28"/>
              </w:rPr>
              <w:t xml:space="preserve">: </w:t>
            </w:r>
          </w:p>
          <w:p w:rsidR="00B03241" w:rsidRPr="00E5660B" w:rsidRDefault="00B03241" w:rsidP="00B03241">
            <w:pPr>
              <w:pStyle w:val="Footer"/>
              <w:jc w:val="center"/>
              <w:rPr>
                <w:rFonts w:ascii="Times" w:hAnsi="Times"/>
                <w:sz w:val="12"/>
                <w:szCs w:val="12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</w:t>
            </w:r>
            <w:r w:rsidR="00D9190D">
              <w:rPr>
                <w:rFonts w:ascii="Times" w:hAnsi="Times"/>
                <w:b/>
              </w:rPr>
              <w:t xml:space="preserve">(866) </w:t>
            </w:r>
            <w:r w:rsidRPr="009F2063">
              <w:rPr>
                <w:rFonts w:ascii="Times" w:hAnsi="Times"/>
                <w:b/>
              </w:rPr>
              <w:t>561-7656</w:t>
            </w:r>
            <w:r>
              <w:rPr>
                <w:rFonts w:ascii="Times" w:hAnsi="Times"/>
                <w:sz w:val="18"/>
                <w:szCs w:val="18"/>
              </w:rPr>
              <w:t xml:space="preserve"> OR </w:t>
            </w:r>
            <w:hyperlink r:id="rId8" w:history="1">
              <w:r w:rsidRPr="009F2063">
                <w:rPr>
                  <w:rStyle w:val="Hyperlink"/>
                  <w:b/>
                </w:rPr>
                <w:t>disputes@fleetservicesonline.com</w:t>
              </w:r>
            </w:hyperlink>
          </w:p>
          <w:p w:rsidR="00B03241" w:rsidRPr="00B03241" w:rsidRDefault="00B03241" w:rsidP="00B03241">
            <w:pPr>
              <w:pStyle w:val="Footer"/>
              <w:jc w:val="center"/>
              <w:rPr>
                <w:rFonts w:ascii="Times" w:hAnsi="Times"/>
                <w:b/>
                <w:bCs/>
                <w:color w:val="FF0000"/>
                <w:sz w:val="18"/>
                <w:szCs w:val="18"/>
              </w:rPr>
            </w:pPr>
            <w:r w:rsidRPr="00E5660B">
              <w:rPr>
                <w:rFonts w:ascii="Times" w:hAnsi="Times"/>
                <w:b/>
                <w:bCs/>
                <w:color w:val="FF0000"/>
                <w:sz w:val="18"/>
                <w:szCs w:val="18"/>
              </w:rPr>
              <w:t xml:space="preserve">Incomplete </w:t>
            </w:r>
            <w:r>
              <w:rPr>
                <w:rFonts w:ascii="Times" w:hAnsi="Times"/>
                <w:b/>
                <w:bCs/>
                <w:color w:val="FF0000"/>
                <w:sz w:val="18"/>
                <w:szCs w:val="18"/>
              </w:rPr>
              <w:t>Forms</w:t>
            </w:r>
            <w:r w:rsidRPr="00E5660B">
              <w:rPr>
                <w:rFonts w:ascii="Times" w:hAnsi="Times"/>
                <w:b/>
                <w:bCs/>
                <w:color w:val="FF0000"/>
                <w:sz w:val="18"/>
                <w:szCs w:val="18"/>
              </w:rPr>
              <w:t xml:space="preserve"> May Be Delayed Or Not Processed.</w:t>
            </w:r>
          </w:p>
        </w:tc>
      </w:tr>
      <w:tr w:rsidR="00E5660B" w:rsidRPr="00E76A9F" w:rsidTr="00C42DB2">
        <w:trPr>
          <w:trHeight w:val="215"/>
        </w:trPr>
        <w:tc>
          <w:tcPr>
            <w:tcW w:w="10365" w:type="dxa"/>
            <w:gridSpan w:val="5"/>
            <w:shd w:val="clear" w:color="auto" w:fill="000000" w:themeFill="text1"/>
          </w:tcPr>
          <w:p w:rsidR="00E5660B" w:rsidRPr="00E76A9F" w:rsidRDefault="00E5660B" w:rsidP="00926BD6">
            <w:pPr>
              <w:rPr>
                <w:rFonts w:ascii="Times" w:hAnsi="Times"/>
                <w:b/>
                <w:bCs/>
                <w:smallCaps/>
                <w:sz w:val="18"/>
                <w:szCs w:val="18"/>
              </w:rPr>
            </w:pPr>
          </w:p>
        </w:tc>
      </w:tr>
      <w:tr w:rsidR="00926BD6" w:rsidRPr="00E76A9F" w:rsidTr="00C42DB2">
        <w:trPr>
          <w:trHeight w:val="230"/>
        </w:trPr>
        <w:tc>
          <w:tcPr>
            <w:tcW w:w="10365" w:type="dxa"/>
            <w:gridSpan w:val="5"/>
            <w:vAlign w:val="center"/>
          </w:tcPr>
          <w:p w:rsidR="00127AC6" w:rsidRPr="002C01B3" w:rsidRDefault="00926BD6" w:rsidP="00127AC6">
            <w:pPr>
              <w:rPr>
                <w:sz w:val="21"/>
                <w:szCs w:val="21"/>
              </w:rPr>
            </w:pPr>
            <w:r w:rsidRPr="002C01B3">
              <w:rPr>
                <w:b/>
                <w:bCs/>
                <w:smallCaps/>
                <w:sz w:val="21"/>
                <w:szCs w:val="21"/>
              </w:rPr>
              <w:t>Select the Following Option</w:t>
            </w:r>
            <w:r w:rsidR="00EF38E9" w:rsidRPr="002C01B3">
              <w:rPr>
                <w:b/>
                <w:bCs/>
                <w:smallCaps/>
                <w:sz w:val="21"/>
                <w:szCs w:val="21"/>
              </w:rPr>
              <w:t>(s)</w:t>
            </w:r>
            <w:r w:rsidRPr="002C01B3">
              <w:rPr>
                <w:b/>
                <w:bCs/>
                <w:smallCaps/>
                <w:sz w:val="21"/>
                <w:szCs w:val="21"/>
              </w:rPr>
              <w:t xml:space="preserve"> That Best Describes</w:t>
            </w:r>
            <w:r w:rsidR="00127AC6" w:rsidRPr="002C01B3">
              <w:rPr>
                <w:b/>
                <w:bCs/>
                <w:smallCaps/>
                <w:sz w:val="21"/>
                <w:szCs w:val="21"/>
              </w:rPr>
              <w:t xml:space="preserve"> the situation</w:t>
            </w:r>
            <w:r w:rsidR="00F866E6" w:rsidRPr="002C01B3">
              <w:rPr>
                <w:b/>
                <w:bCs/>
                <w:smallCaps/>
                <w:sz w:val="21"/>
                <w:szCs w:val="21"/>
              </w:rPr>
              <w:t>:</w:t>
            </w:r>
          </w:p>
        </w:tc>
      </w:tr>
      <w:tr w:rsidR="00926BD6" w:rsidRPr="00E76A9F" w:rsidTr="00C42DB2">
        <w:trPr>
          <w:trHeight w:val="1195"/>
        </w:trPr>
        <w:tc>
          <w:tcPr>
            <w:tcW w:w="449" w:type="dxa"/>
            <w:gridSpan w:val="2"/>
          </w:tcPr>
          <w:p w:rsidR="00926BD6" w:rsidRPr="00E76A9F" w:rsidRDefault="005E357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</w:p>
          <w:p w:rsidR="00926BD6" w:rsidRPr="00E76A9F" w:rsidRDefault="00926BD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</w:p>
          <w:p w:rsidR="00926BD6" w:rsidRPr="00E76A9F" w:rsidRDefault="00926BD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916" w:type="dxa"/>
            <w:gridSpan w:val="3"/>
            <w:vAlign w:val="center"/>
          </w:tcPr>
          <w:p w:rsidR="00926BD6" w:rsidRPr="00E76A9F" w:rsidRDefault="00926BD6" w:rsidP="005A3983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The merchant charged a different amount than agreed.</w:t>
            </w:r>
          </w:p>
          <w:p w:rsidR="00926BD6" w:rsidRPr="00E76A9F" w:rsidRDefault="00926BD6" w:rsidP="005A3983">
            <w:pPr>
              <w:rPr>
                <w:rFonts w:ascii="Times" w:hAnsi="Times"/>
                <w:sz w:val="20"/>
                <w:szCs w:val="20"/>
                <w:u w:val="single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The amount authorized by the cardholder was: $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r w:rsidRPr="00E76A9F">
              <w:rPr>
                <w:rFonts w:ascii="Times" w:hAnsi="Times"/>
                <w:sz w:val="20"/>
                <w:szCs w:val="20"/>
              </w:rPr>
              <w:t>.  The amount charged by the merchant is: $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t xml:space="preserve"> .</w:t>
            </w:r>
          </w:p>
          <w:p w:rsidR="00926BD6" w:rsidRPr="00E76A9F" w:rsidRDefault="00926BD6" w:rsidP="005A3983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When the merchant was contacted, did they refuse to:</w:t>
            </w:r>
          </w:p>
          <w:p w:rsidR="00926BD6" w:rsidRPr="00E76A9F" w:rsidRDefault="005E3576" w:rsidP="00E76A9F">
            <w:pPr>
              <w:ind w:left="720"/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Adjust the Price; </w:t>
            </w: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Repair or Replace the Goods (or other things or value); </w:t>
            </w: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Issue a Credit</w:t>
            </w:r>
          </w:p>
          <w:p w:rsidR="00926BD6" w:rsidRPr="00E76A9F" w:rsidRDefault="00926BD6" w:rsidP="005A3983">
            <w:pPr>
              <w:rPr>
                <w:rFonts w:ascii="Times" w:hAnsi="Times"/>
                <w:i/>
                <w:iCs/>
                <w:sz w:val="20"/>
                <w:szCs w:val="20"/>
              </w:rPr>
            </w:pP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>*Note: If none of the above is applicable</w:t>
            </w:r>
            <w:r w:rsidR="00D9190D">
              <w:rPr>
                <w:rFonts w:ascii="Times" w:hAnsi="Times"/>
                <w:i/>
                <w:iCs/>
                <w:sz w:val="20"/>
                <w:szCs w:val="20"/>
              </w:rPr>
              <w:t>,</w:t>
            </w: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 xml:space="preserve"> describe the merchant’s response in the “additional detail” section below.</w:t>
            </w:r>
          </w:p>
        </w:tc>
      </w:tr>
      <w:bookmarkStart w:id="1" w:name="Check2"/>
      <w:tr w:rsidR="00926BD6" w:rsidRPr="00E76A9F" w:rsidTr="00C42DB2">
        <w:trPr>
          <w:trHeight w:val="934"/>
        </w:trPr>
        <w:tc>
          <w:tcPr>
            <w:tcW w:w="449" w:type="dxa"/>
            <w:gridSpan w:val="2"/>
          </w:tcPr>
          <w:p w:rsidR="00926BD6" w:rsidRPr="00E76A9F" w:rsidRDefault="005E357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16" w:type="dxa"/>
            <w:gridSpan w:val="3"/>
            <w:vAlign w:val="center"/>
          </w:tcPr>
          <w:p w:rsidR="00926BD6" w:rsidRPr="00E76A9F" w:rsidRDefault="00926BD6" w:rsidP="005A3983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The goods</w:t>
            </w:r>
            <w:r w:rsidR="00CD1C85" w:rsidRPr="00E76A9F">
              <w:rPr>
                <w:rFonts w:ascii="Times" w:hAnsi="Times"/>
                <w:sz w:val="20"/>
                <w:szCs w:val="20"/>
              </w:rPr>
              <w:t xml:space="preserve"> or services</w:t>
            </w:r>
            <w:r w:rsidRPr="00E76A9F">
              <w:rPr>
                <w:rFonts w:ascii="Times" w:hAnsi="Times"/>
                <w:sz w:val="20"/>
                <w:szCs w:val="20"/>
              </w:rPr>
              <w:t xml:space="preserve"> did not conform to the merchant’s description for the transaction (i.e. different quantity, quality, etc).  When the merchant was contacted, did they  refuse to:</w:t>
            </w:r>
          </w:p>
          <w:p w:rsidR="00926BD6" w:rsidRPr="00E76A9F" w:rsidRDefault="005E3576" w:rsidP="00E76A9F">
            <w:pPr>
              <w:ind w:left="720"/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Adjust the Price; </w:t>
            </w: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Repair or Replace the Goods (or other things or value); </w:t>
            </w: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Issue a Credit</w:t>
            </w:r>
          </w:p>
          <w:p w:rsidR="00926BD6" w:rsidRPr="00E76A9F" w:rsidRDefault="00926BD6" w:rsidP="00401DAD">
            <w:pPr>
              <w:rPr>
                <w:rFonts w:ascii="Times" w:hAnsi="Times"/>
                <w:i/>
                <w:iCs/>
                <w:sz w:val="20"/>
                <w:szCs w:val="20"/>
              </w:rPr>
            </w:pP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>*Note: If none of the above is applicable, describ</w:t>
            </w:r>
            <w:r w:rsidR="00401DAD">
              <w:rPr>
                <w:rFonts w:ascii="Times" w:hAnsi="Times"/>
                <w:i/>
                <w:iCs/>
                <w:sz w:val="20"/>
                <w:szCs w:val="20"/>
              </w:rPr>
              <w:t xml:space="preserve">e the merchant’s response in </w:t>
            </w: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>“additional detail” section below.</w:t>
            </w:r>
          </w:p>
        </w:tc>
      </w:tr>
      <w:tr w:rsidR="00926BD6" w:rsidRPr="00E76A9F" w:rsidTr="00C42DB2">
        <w:trPr>
          <w:trHeight w:val="1027"/>
        </w:trPr>
        <w:tc>
          <w:tcPr>
            <w:tcW w:w="449" w:type="dxa"/>
            <w:gridSpan w:val="2"/>
          </w:tcPr>
          <w:p w:rsidR="00926BD6" w:rsidRPr="00E76A9F" w:rsidRDefault="005E357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="00926BD6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16" w:type="dxa"/>
            <w:gridSpan w:val="3"/>
            <w:vAlign w:val="center"/>
          </w:tcPr>
          <w:p w:rsidR="00926BD6" w:rsidRPr="00E76A9F" w:rsidRDefault="00926BD6" w:rsidP="00E76A9F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  <w:i/>
                <w:iCs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 xml:space="preserve">Only one sale was authorized for $ 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r w:rsidRPr="00E76A9F">
              <w:rPr>
                <w:rFonts w:ascii="Times" w:hAnsi="Times"/>
                <w:sz w:val="20"/>
                <w:szCs w:val="20"/>
              </w:rPr>
              <w:t xml:space="preserve"> </w:t>
            </w: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>(Please select one of the following)</w:t>
            </w:r>
          </w:p>
          <w:p w:rsidR="00926BD6" w:rsidRPr="00E76A9F" w:rsidRDefault="005E3576" w:rsidP="00E76A9F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This transaction is a duplicate for the same amount charged on:</w:t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="00926BD6"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 </w:t>
            </w:r>
            <w:r w:rsidR="00926BD6" w:rsidRPr="00E76A9F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(OR)</w:t>
            </w:r>
          </w:p>
          <w:p w:rsidR="00926BD6" w:rsidRPr="00E76A9F" w:rsidRDefault="005E3576" w:rsidP="00E76A9F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An additional charge of $</w:t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="00926BD6" w:rsidRPr="00E76A9F">
              <w:rPr>
                <w:rFonts w:ascii="Times" w:eastAsia="MS Mincho" w:hAnsi="MS Mincho"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sz w:val="20"/>
                <w:szCs w:val="20"/>
                <w:u w:val="single"/>
              </w:rPr>
              <w:t> </w:t>
            </w:r>
            <w:r w:rsidR="00926BD6" w:rsidRPr="00E76A9F">
              <w:rPr>
                <w:rFonts w:ascii="Times" w:eastAsia="MS Mincho" w:hAnsi="MS Mincho"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was processed without authorization.</w:t>
            </w:r>
          </w:p>
          <w:p w:rsidR="00926BD6" w:rsidRPr="00E76A9F" w:rsidRDefault="00926BD6" w:rsidP="00E76A9F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  <w:b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All cards are in the possession of the authorized cardholder.</w:t>
            </w:r>
          </w:p>
        </w:tc>
      </w:tr>
      <w:tr w:rsidR="00473093" w:rsidRPr="00E76A9F" w:rsidTr="00C42DB2">
        <w:trPr>
          <w:trHeight w:val="564"/>
        </w:trPr>
        <w:tc>
          <w:tcPr>
            <w:tcW w:w="449" w:type="dxa"/>
            <w:gridSpan w:val="2"/>
          </w:tcPr>
          <w:p w:rsidR="00473093" w:rsidRPr="00E76A9F" w:rsidRDefault="005E357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093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16" w:type="dxa"/>
            <w:gridSpan w:val="3"/>
            <w:vAlign w:val="center"/>
          </w:tcPr>
          <w:p w:rsidR="00473093" w:rsidRPr="00E76A9F" w:rsidRDefault="00473093" w:rsidP="005A3983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A restricted product purchase at this merchant.</w:t>
            </w:r>
          </w:p>
          <w:p w:rsidR="00473093" w:rsidRPr="00E76A9F" w:rsidRDefault="00473093" w:rsidP="005A3983">
            <w:pPr>
              <w:rPr>
                <w:rFonts w:ascii="Times" w:hAnsi="Times"/>
                <w:i/>
                <w:iCs/>
                <w:sz w:val="20"/>
                <w:szCs w:val="20"/>
              </w:rPr>
            </w:pP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 xml:space="preserve">*Note: proof must be submitted, i.e. a ticket </w:t>
            </w:r>
            <w:r w:rsidR="009679B4" w:rsidRPr="00E76A9F">
              <w:rPr>
                <w:rFonts w:ascii="Times" w:hAnsi="Times"/>
                <w:i/>
                <w:iCs/>
                <w:sz w:val="20"/>
                <w:szCs w:val="20"/>
              </w:rPr>
              <w:t>or invoice copy.</w:t>
            </w:r>
          </w:p>
        </w:tc>
      </w:tr>
      <w:tr w:rsidR="00926BD6" w:rsidRPr="00E76A9F" w:rsidTr="00C42DB2">
        <w:trPr>
          <w:trHeight w:val="657"/>
        </w:trPr>
        <w:tc>
          <w:tcPr>
            <w:tcW w:w="449" w:type="dxa"/>
            <w:gridSpan w:val="2"/>
          </w:tcPr>
          <w:p w:rsidR="00926BD6" w:rsidRPr="00E76A9F" w:rsidRDefault="005E357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26BD6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16" w:type="dxa"/>
            <w:gridSpan w:val="3"/>
            <w:vAlign w:val="center"/>
          </w:tcPr>
          <w:p w:rsidR="00EF38E9" w:rsidRPr="00E76A9F" w:rsidRDefault="00926BD6" w:rsidP="005A3983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 xml:space="preserve">On: 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r w:rsidRPr="00E76A9F">
              <w:rPr>
                <w:rFonts w:ascii="Times" w:hAnsi="Times"/>
                <w:sz w:val="20"/>
                <w:szCs w:val="20"/>
              </w:rPr>
              <w:t xml:space="preserve"> the merchant agreed to refund: $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6A9F">
              <w:rPr>
                <w:rFonts w:ascii="Times" w:hAnsi="Times"/>
                <w:sz w:val="20"/>
                <w:szCs w:val="20"/>
                <w:u w:val="single"/>
              </w:rPr>
              <w:instrText xml:space="preserve"> FORMTEXT </w:instrTex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separate"/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Pr="00E76A9F">
              <w:rPr>
                <w:rFonts w:ascii="Times" w:eastAsia="MS Mincho" w:hAnsi="MS Mincho"/>
                <w:noProof/>
                <w:sz w:val="20"/>
                <w:szCs w:val="20"/>
                <w:u w:val="single"/>
              </w:rPr>
              <w:t> </w:t>
            </w:r>
            <w:r w:rsidR="005E3576" w:rsidRPr="00E76A9F">
              <w:rPr>
                <w:rFonts w:ascii="Times" w:hAnsi="Times"/>
                <w:sz w:val="20"/>
                <w:szCs w:val="20"/>
                <w:u w:val="single"/>
              </w:rPr>
              <w:fldChar w:fldCharType="end"/>
            </w:r>
            <w:bookmarkStart w:id="4" w:name="Text8"/>
            <w:bookmarkEnd w:id="4"/>
          </w:p>
          <w:p w:rsidR="00926BD6" w:rsidRPr="00E76A9F" w:rsidRDefault="00EF38E9" w:rsidP="005A3983">
            <w:pPr>
              <w:rPr>
                <w:rFonts w:ascii="Times" w:hAnsi="Times"/>
                <w:i/>
                <w:sz w:val="20"/>
                <w:szCs w:val="20"/>
              </w:rPr>
            </w:pP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>* Note: proof must be submitted, i.e. a copy of a receipt showing intended refund</w:t>
            </w:r>
            <w:r w:rsidRPr="00E76A9F">
              <w:rPr>
                <w:rFonts w:ascii="Times" w:hAnsi="Times"/>
                <w:sz w:val="20"/>
                <w:szCs w:val="20"/>
              </w:rPr>
              <w:t>.</w:t>
            </w:r>
          </w:p>
        </w:tc>
      </w:tr>
      <w:tr w:rsidR="00926BD6" w:rsidRPr="00E76A9F" w:rsidTr="00C42DB2">
        <w:trPr>
          <w:trHeight w:val="690"/>
        </w:trPr>
        <w:tc>
          <w:tcPr>
            <w:tcW w:w="449" w:type="dxa"/>
            <w:gridSpan w:val="2"/>
          </w:tcPr>
          <w:p w:rsidR="00926BD6" w:rsidRPr="00E76A9F" w:rsidRDefault="005E3576" w:rsidP="00E76A9F">
            <w:pPr>
              <w:spacing w:before="60" w:after="60"/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16" w:type="dxa"/>
            <w:gridSpan w:val="3"/>
            <w:vAlign w:val="center"/>
          </w:tcPr>
          <w:p w:rsidR="00926BD6" w:rsidRPr="00E76A9F" w:rsidRDefault="00926BD6" w:rsidP="005A3983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t>Payment was made to the merchant by other means.  When the merchant was contacted, did they refuse to:</w:t>
            </w:r>
          </w:p>
          <w:p w:rsidR="00926BD6" w:rsidRPr="00E76A9F" w:rsidRDefault="005E3576" w:rsidP="00E76A9F">
            <w:pPr>
              <w:ind w:left="720"/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Adjust the Price   </w:t>
            </w:r>
            <w:r w:rsidR="00926BD6" w:rsidRPr="00E76A9F">
              <w:rPr>
                <w:rFonts w:ascii="Times" w:hAnsi="Times"/>
                <w:sz w:val="20"/>
                <w:szCs w:val="20"/>
                <w:u w:val="single"/>
              </w:rPr>
              <w:t>or</w:t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  </w:t>
            </w: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926BD6" w:rsidRPr="00E76A9F">
              <w:rPr>
                <w:rFonts w:ascii="Times" w:hAnsi="Times"/>
                <w:sz w:val="20"/>
                <w:szCs w:val="20"/>
              </w:rPr>
              <w:t xml:space="preserve"> Issue a Credit</w:t>
            </w:r>
          </w:p>
          <w:p w:rsidR="00926BD6" w:rsidRPr="00E76A9F" w:rsidRDefault="00926BD6" w:rsidP="005A3983">
            <w:pPr>
              <w:rPr>
                <w:rFonts w:ascii="Times" w:hAnsi="Times"/>
                <w:i/>
                <w:iCs/>
                <w:sz w:val="20"/>
                <w:szCs w:val="20"/>
              </w:rPr>
            </w:pPr>
            <w:r w:rsidRPr="00E76A9F">
              <w:rPr>
                <w:rFonts w:ascii="Times" w:hAnsi="Times"/>
                <w:i/>
                <w:iCs/>
                <w:sz w:val="20"/>
                <w:szCs w:val="20"/>
              </w:rPr>
              <w:t>* Note: proof must be submitted, i.e. if paid by check, provide a copy of the canceled check front &amp; back.</w:t>
            </w:r>
          </w:p>
        </w:tc>
      </w:tr>
      <w:tr w:rsidR="00926BD6" w:rsidRPr="00E76A9F" w:rsidTr="00C42DB2">
        <w:trPr>
          <w:trHeight w:val="70"/>
        </w:trPr>
        <w:tc>
          <w:tcPr>
            <w:tcW w:w="449" w:type="dxa"/>
            <w:gridSpan w:val="2"/>
          </w:tcPr>
          <w:p w:rsidR="00926BD6" w:rsidRPr="00E76A9F" w:rsidRDefault="005E3576" w:rsidP="00926BD6">
            <w:pPr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BD6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16" w:type="dxa"/>
            <w:gridSpan w:val="3"/>
            <w:vAlign w:val="center"/>
          </w:tcPr>
          <w:p w:rsidR="00536CB1" w:rsidRPr="00E76A9F" w:rsidRDefault="00926BD6" w:rsidP="005A3983">
            <w:pPr>
              <w:rPr>
                <w:rFonts w:ascii="Times" w:hAnsi="Times"/>
                <w:bCs/>
                <w:sz w:val="20"/>
                <w:szCs w:val="20"/>
              </w:rPr>
            </w:pPr>
            <w:r w:rsidRPr="00E76A9F">
              <w:rPr>
                <w:rFonts w:ascii="Times" w:hAnsi="Times"/>
                <w:bCs/>
                <w:sz w:val="20"/>
                <w:szCs w:val="20"/>
              </w:rPr>
              <w:t>Other – Please provide your reason for dispute in the area provided below for additional detail.</w:t>
            </w:r>
          </w:p>
        </w:tc>
      </w:tr>
      <w:tr w:rsidR="00B4577A" w:rsidRPr="00E472D8" w:rsidTr="00C42DB2">
        <w:tblPrEx>
          <w:tblCellMar>
            <w:left w:w="115" w:type="dxa"/>
            <w:right w:w="115" w:type="dxa"/>
          </w:tblCellMar>
        </w:tblPrEx>
        <w:trPr>
          <w:trHeight w:val="3"/>
        </w:trPr>
        <w:tc>
          <w:tcPr>
            <w:tcW w:w="10365" w:type="dxa"/>
            <w:gridSpan w:val="5"/>
            <w:shd w:val="clear" w:color="auto" w:fill="0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B4577A" w:rsidRPr="002C01B3" w:rsidRDefault="00B4577A" w:rsidP="002C01B3">
            <w:pPr>
              <w:rPr>
                <w:b/>
                <w:smallCaps/>
                <w:sz w:val="21"/>
                <w:szCs w:val="21"/>
              </w:rPr>
            </w:pPr>
            <w:r w:rsidRPr="002C01B3">
              <w:rPr>
                <w:b/>
                <w:smallCaps/>
                <w:sz w:val="21"/>
                <w:szCs w:val="21"/>
              </w:rPr>
              <w:t>provide additional detail in the area below</w:t>
            </w:r>
          </w:p>
        </w:tc>
      </w:tr>
      <w:tr w:rsidR="003F7CBF" w:rsidRPr="000D0C2B" w:rsidTr="00C42DB2">
        <w:tblPrEx>
          <w:tblCellMar>
            <w:left w:w="115" w:type="dxa"/>
            <w:right w:w="115" w:type="dxa"/>
          </w:tblCellMar>
        </w:tblPrEx>
        <w:trPr>
          <w:trHeight w:val="666"/>
        </w:trPr>
        <w:tc>
          <w:tcPr>
            <w:tcW w:w="10365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F7CBF" w:rsidRPr="00284793" w:rsidRDefault="005E3576" w:rsidP="00B67CC6">
            <w:pPr>
              <w:rPr>
                <w:rFonts w:eastAsia="MS Mincho"/>
                <w:sz w:val="20"/>
                <w:szCs w:val="20"/>
              </w:rPr>
            </w:pPr>
            <w:r w:rsidRPr="0028479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7CBF" w:rsidRPr="00284793">
              <w:rPr>
                <w:sz w:val="20"/>
              </w:rPr>
              <w:instrText xml:space="preserve"> FORMTEXT </w:instrText>
            </w:r>
            <w:r w:rsidRPr="00284793">
              <w:rPr>
                <w:sz w:val="20"/>
              </w:rPr>
            </w:r>
            <w:r w:rsidRPr="00284793">
              <w:rPr>
                <w:sz w:val="20"/>
              </w:rPr>
              <w:fldChar w:fldCharType="separate"/>
            </w:r>
            <w:r w:rsidR="003F7CBF" w:rsidRPr="00284793">
              <w:rPr>
                <w:sz w:val="20"/>
              </w:rPr>
              <w:t> </w:t>
            </w:r>
            <w:r w:rsidR="003F7CBF" w:rsidRPr="00284793">
              <w:rPr>
                <w:sz w:val="20"/>
              </w:rPr>
              <w:t> </w:t>
            </w:r>
            <w:r w:rsidR="003F7CBF" w:rsidRPr="00284793">
              <w:rPr>
                <w:sz w:val="20"/>
              </w:rPr>
              <w:t> </w:t>
            </w:r>
            <w:r w:rsidR="003F7CBF" w:rsidRPr="00284793">
              <w:rPr>
                <w:sz w:val="20"/>
              </w:rPr>
              <w:t> </w:t>
            </w:r>
            <w:r w:rsidR="003F7CBF" w:rsidRPr="00284793">
              <w:rPr>
                <w:sz w:val="20"/>
              </w:rPr>
              <w:t> </w:t>
            </w:r>
            <w:r w:rsidRPr="00284793">
              <w:rPr>
                <w:sz w:val="20"/>
              </w:rPr>
              <w:fldChar w:fldCharType="end"/>
            </w:r>
          </w:p>
        </w:tc>
      </w:tr>
      <w:tr w:rsidR="00F9015D" w:rsidRPr="00E472D8" w:rsidTr="00C42DB2">
        <w:tblPrEx>
          <w:shd w:val="pct45" w:color="auto" w:fill="C00000"/>
          <w:tblCellMar>
            <w:left w:w="115" w:type="dxa"/>
            <w:right w:w="115" w:type="dxa"/>
          </w:tblCellMar>
        </w:tblPrEx>
        <w:trPr>
          <w:gridBefore w:val="1"/>
          <w:gridAfter w:val="1"/>
          <w:wBefore w:w="33" w:type="dxa"/>
          <w:wAfter w:w="15" w:type="dxa"/>
          <w:trHeight w:val="3"/>
        </w:trPr>
        <w:tc>
          <w:tcPr>
            <w:tcW w:w="10317" w:type="dxa"/>
            <w:gridSpan w:val="3"/>
            <w:shd w:val="pct45" w:color="auto" w:fill="C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9015D" w:rsidRPr="00E472D8" w:rsidRDefault="00F9015D" w:rsidP="00783482">
            <w:pPr>
              <w:rPr>
                <w:b/>
                <w:smallCaps/>
                <w:sz w:val="20"/>
              </w:rPr>
            </w:pPr>
          </w:p>
        </w:tc>
      </w:tr>
    </w:tbl>
    <w:p w:rsidR="00F16B03" w:rsidRDefault="00F16B03" w:rsidP="00516425">
      <w:pPr>
        <w:pStyle w:val="Header"/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r w:rsidRPr="00F9015D">
        <w:rPr>
          <w:rFonts w:asciiTheme="minorHAnsi" w:hAnsiTheme="minorHAnsi"/>
          <w:b/>
          <w:bCs/>
          <w:smallCaps/>
          <w:sz w:val="44"/>
          <w:szCs w:val="44"/>
        </w:rPr>
        <w:t>Transaction Research</w:t>
      </w:r>
      <w:r>
        <w:rPr>
          <w:rFonts w:asciiTheme="minorHAnsi" w:hAnsiTheme="minorHAnsi"/>
          <w:b/>
          <w:bCs/>
          <w:smallCaps/>
          <w:sz w:val="44"/>
          <w:szCs w:val="44"/>
        </w:rPr>
        <w:t xml:space="preserve"> </w:t>
      </w:r>
      <w:r w:rsidRPr="00F9015D">
        <w:rPr>
          <w:rFonts w:asciiTheme="minorHAnsi" w:hAnsiTheme="minorHAnsi"/>
          <w:b/>
          <w:bCs/>
          <w:smallCaps/>
          <w:sz w:val="44"/>
          <w:szCs w:val="44"/>
        </w:rPr>
        <w:t>Dispute Form</w:t>
      </w:r>
    </w:p>
    <w:p w:rsidR="004602AF" w:rsidRPr="004602AF" w:rsidRDefault="001A5FF9" w:rsidP="001A5FF9">
      <w:pPr>
        <w:pStyle w:val="Header"/>
        <w:rPr>
          <w:rFonts w:asciiTheme="minorHAnsi" w:hAnsiTheme="minorHAnsi"/>
          <w:b/>
          <w:bCs/>
          <w:smallCaps/>
        </w:rPr>
      </w:pPr>
      <w:r>
        <w:rPr>
          <w:rFonts w:asciiTheme="minorHAnsi" w:hAnsiTheme="minorHAnsi"/>
          <w:b/>
          <w:bCs/>
          <w:smallCaps/>
        </w:rPr>
        <w:tab/>
        <w:t xml:space="preserve">                                               </w:t>
      </w:r>
      <w:r w:rsidR="004602AF" w:rsidRPr="004602AF">
        <w:rPr>
          <w:rFonts w:asciiTheme="minorHAnsi" w:hAnsiTheme="minorHAnsi"/>
          <w:b/>
          <w:bCs/>
          <w:smallCaps/>
        </w:rPr>
        <w:t>Page 2 of 2</w:t>
      </w:r>
    </w:p>
    <w:p w:rsidR="00F9015D" w:rsidRPr="00F9015D" w:rsidRDefault="00F9015D" w:rsidP="00B03241">
      <w:pPr>
        <w:jc w:val="center"/>
        <w:rPr>
          <w:rFonts w:asciiTheme="minorHAnsi" w:hAnsiTheme="minorHAnsi"/>
          <w:b/>
          <w:bCs/>
          <w:color w:val="C0504D" w:themeColor="accent2"/>
          <w:sz w:val="28"/>
          <w:szCs w:val="28"/>
        </w:rPr>
      </w:pPr>
      <w:r w:rsidRPr="00F9015D">
        <w:rPr>
          <w:rFonts w:asciiTheme="minorHAnsi" w:hAnsiTheme="minorHAnsi"/>
          <w:b/>
          <w:bCs/>
          <w:color w:val="C0504D" w:themeColor="accent2"/>
          <w:sz w:val="28"/>
          <w:szCs w:val="28"/>
        </w:rPr>
        <w:t>If th</w:t>
      </w:r>
      <w:r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e reason for your dispute is </w:t>
      </w:r>
      <w:r w:rsidR="00824C6B">
        <w:rPr>
          <w:rFonts w:asciiTheme="minorHAnsi" w:hAnsiTheme="minorHAnsi"/>
          <w:b/>
          <w:bCs/>
          <w:color w:val="C0504D" w:themeColor="accent2"/>
          <w:sz w:val="28"/>
          <w:szCs w:val="28"/>
        </w:rPr>
        <w:t>listed on Page 2</w:t>
      </w:r>
      <w:r>
        <w:rPr>
          <w:rFonts w:asciiTheme="minorHAnsi" w:hAnsiTheme="minorHAnsi"/>
          <w:b/>
          <w:bCs/>
          <w:color w:val="C0504D" w:themeColor="accent2"/>
          <w:sz w:val="28"/>
          <w:szCs w:val="28"/>
        </w:rPr>
        <w:t>,</w:t>
      </w:r>
      <w:r w:rsidR="002C01B3"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 </w:t>
      </w:r>
      <w:r w:rsidRPr="00F9015D"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please </w:t>
      </w:r>
      <w:r>
        <w:rPr>
          <w:rFonts w:asciiTheme="minorHAnsi" w:hAnsiTheme="minorHAnsi"/>
          <w:b/>
          <w:bCs/>
          <w:color w:val="C0504D" w:themeColor="accent2"/>
          <w:sz w:val="28"/>
          <w:szCs w:val="28"/>
        </w:rPr>
        <w:t>fax/email to</w:t>
      </w:r>
      <w:r w:rsidRPr="00F9015D">
        <w:rPr>
          <w:rFonts w:asciiTheme="minorHAnsi" w:hAnsiTheme="minorHAnsi"/>
          <w:b/>
          <w:bCs/>
          <w:color w:val="C0504D" w:themeColor="accent2"/>
          <w:sz w:val="28"/>
          <w:szCs w:val="28"/>
        </w:rPr>
        <w:t xml:space="preserve">: </w:t>
      </w:r>
    </w:p>
    <w:p w:rsidR="00F16B03" w:rsidRDefault="00F16B03" w:rsidP="00F9015D">
      <w:pPr>
        <w:pStyle w:val="Footer"/>
        <w:jc w:val="center"/>
        <w:rPr>
          <w:rFonts w:ascii="Times" w:hAnsi="Times"/>
          <w:sz w:val="18"/>
          <w:szCs w:val="18"/>
        </w:rPr>
      </w:pPr>
    </w:p>
    <w:p w:rsidR="004602AF" w:rsidRDefault="009F2063" w:rsidP="00F9015D">
      <w:pPr>
        <w:pStyle w:val="Footer"/>
        <w:jc w:val="center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 </w:t>
      </w:r>
      <w:r w:rsidR="00D9190D">
        <w:rPr>
          <w:rFonts w:ascii="Times" w:hAnsi="Times"/>
          <w:b/>
        </w:rPr>
        <w:t xml:space="preserve">(207) </w:t>
      </w:r>
      <w:r w:rsidRPr="009F2063">
        <w:rPr>
          <w:rFonts w:ascii="Times" w:hAnsi="Times"/>
          <w:b/>
        </w:rPr>
        <w:t>791-1655</w:t>
      </w:r>
      <w:r>
        <w:rPr>
          <w:rFonts w:ascii="Times" w:hAnsi="Times"/>
          <w:sz w:val="18"/>
          <w:szCs w:val="18"/>
        </w:rPr>
        <w:t xml:space="preserve"> </w:t>
      </w:r>
    </w:p>
    <w:p w:rsidR="004602AF" w:rsidRDefault="009F2063" w:rsidP="00F9015D">
      <w:pPr>
        <w:pStyle w:val="Footer"/>
        <w:jc w:val="center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lastRenderedPageBreak/>
        <w:t>OR</w:t>
      </w:r>
    </w:p>
    <w:p w:rsidR="009F2063" w:rsidRPr="00E5660B" w:rsidRDefault="00824C6B" w:rsidP="00F9015D">
      <w:pPr>
        <w:pStyle w:val="Footer"/>
        <w:jc w:val="center"/>
        <w:rPr>
          <w:rFonts w:ascii="Times" w:hAnsi="Times"/>
          <w:sz w:val="12"/>
          <w:szCs w:val="12"/>
        </w:rPr>
      </w:pPr>
      <w:r>
        <w:rPr>
          <w:rFonts w:ascii="Times" w:hAnsi="Times"/>
          <w:sz w:val="18"/>
          <w:szCs w:val="18"/>
        </w:rPr>
        <w:t xml:space="preserve"> </w:t>
      </w:r>
      <w:r w:rsidR="009F2063">
        <w:rPr>
          <w:rFonts w:ascii="Times" w:hAnsi="Times"/>
          <w:sz w:val="18"/>
          <w:szCs w:val="18"/>
        </w:rPr>
        <w:t xml:space="preserve"> </w:t>
      </w:r>
      <w:hyperlink r:id="rId9" w:history="1">
        <w:r w:rsidR="009F2063" w:rsidRPr="009F2063">
          <w:rPr>
            <w:rStyle w:val="Hyperlink"/>
            <w:b/>
          </w:rPr>
          <w:t>disputes@fleetfraudservices.com</w:t>
        </w:r>
      </w:hyperlink>
    </w:p>
    <w:p w:rsidR="003B5CF8" w:rsidRDefault="00301E44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  <w:r>
        <w:rPr>
          <w:rFonts w:ascii="Times" w:hAnsi="Times"/>
          <w:b/>
          <w:b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124460</wp:posOffset>
                </wp:positionV>
                <wp:extent cx="6543675" cy="18383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83C" w:rsidRDefault="00EE283C" w:rsidP="00EE28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  <w:t>While the claim is processed, please review the following recommendations:</w:t>
                            </w:r>
                          </w:p>
                          <w:p w:rsidR="00BC3979" w:rsidRPr="00EE283C" w:rsidRDefault="00BC3979" w:rsidP="00EE28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144"/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  <w:t xml:space="preserve">Your company is obligated to keep the account current.  If the account is due any credit, it will be granted at </w:t>
                            </w: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ind w:right="-144"/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  <w:t>the resolution of the claim.</w:t>
                            </w: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144"/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  <w:t>We recommend your company file a police report and contact the stations immediately for possible video surveillance evidence as most stations keep surveillance tape for only a short period.</w:t>
                            </w: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144"/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  <w:t xml:space="preserve">Resolution to a claim may take, on average, 60-90 days to complete and resolution may be communicated to the company by letter or email.  </w:t>
                            </w: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144"/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  <w:t>If additional information may be requested as needed, we will reach out to the company.</w:t>
                            </w: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144"/>
                              <w:rPr>
                                <w:rFonts w:asciiTheme="minorHAnsi" w:hAnsiTheme="minorHAnsi"/>
                                <w:i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iCs/>
                                <w:sz w:val="19"/>
                                <w:szCs w:val="19"/>
                              </w:rPr>
                              <w:t>If your account currently does not have Authorization Controls assigned to the cards, we strongly encourage</w:t>
                            </w:r>
                          </w:p>
                          <w:p w:rsidR="00EE283C" w:rsidRPr="00EE283C" w:rsidRDefault="00EE283C" w:rsidP="00EE283C">
                            <w:pPr>
                              <w:pStyle w:val="ListParagraph"/>
                              <w:ind w:right="-144"/>
                              <w:rPr>
                                <w:rFonts w:asciiTheme="minorHAnsi" w:hAnsiTheme="minorHAnsi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EE283C">
                              <w:rPr>
                                <w:rFonts w:asciiTheme="minorHAnsi" w:hAnsiTheme="minorHAnsi"/>
                                <w:i/>
                                <w:iCs/>
                                <w:sz w:val="19"/>
                                <w:szCs w:val="19"/>
                              </w:rPr>
                              <w:t>establishing these controls.  If assistance is needed with adding these controls, please contact Customer Service directly.</w:t>
                            </w:r>
                          </w:p>
                          <w:p w:rsidR="00EE283C" w:rsidRDefault="00EE28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5pt;margin-top:9.8pt;width:515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">
                <v:textbox>
                  <w:txbxContent>
                    <w:p w:rsidR="00EE283C" w:rsidRDefault="00EE283C" w:rsidP="00EE283C">
                      <w:pPr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  <w:u w:val="single"/>
                        </w:rPr>
                      </w:pPr>
                      <w:r w:rsidRPr="00EE283C"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  <w:u w:val="single"/>
                        </w:rPr>
                        <w:t>While the claim is processed, please review the following recommendations:</w:t>
                      </w:r>
                    </w:p>
                    <w:p w:rsidR="00BC3979" w:rsidRPr="00EE283C" w:rsidRDefault="00BC3979" w:rsidP="00EE283C">
                      <w:pPr>
                        <w:rPr>
                          <w:rFonts w:asciiTheme="minorHAnsi" w:hAnsiTheme="minorHAnsi"/>
                          <w:b/>
                          <w:i/>
                          <w:sz w:val="21"/>
                          <w:szCs w:val="21"/>
                          <w:u w:val="single"/>
                        </w:rPr>
                      </w:pPr>
                    </w:p>
                    <w:p w:rsidR="00EE283C" w:rsidRPr="00EE283C" w:rsidRDefault="00EE283C" w:rsidP="00EE28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144"/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  <w:t xml:space="preserve">Your company is obligated to keep the account current.  If the account is due any credit, it will be granted at </w:t>
                      </w:r>
                    </w:p>
                    <w:p w:rsidR="00EE283C" w:rsidRPr="00EE283C" w:rsidRDefault="00EE283C" w:rsidP="00EE283C">
                      <w:pPr>
                        <w:pStyle w:val="ListParagraph"/>
                        <w:ind w:right="-144"/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  <w:t>the resolution of the claim.</w:t>
                      </w:r>
                    </w:p>
                    <w:p w:rsidR="00EE283C" w:rsidRPr="00EE283C" w:rsidRDefault="00EE283C" w:rsidP="00EE28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144"/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  <w:t>We recommend your company file a police report and contact the stations immediately for possible video surveillance evidence as most stations keep surveillance tape for only a short period.</w:t>
                      </w:r>
                    </w:p>
                    <w:p w:rsidR="00EE283C" w:rsidRPr="00EE283C" w:rsidRDefault="00EE283C" w:rsidP="00EE28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144"/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  <w:t xml:space="preserve">Resolution to a claim may take, on average, 60-90 days to complete and resolution may be communicated to the company by letter or email.  </w:t>
                      </w:r>
                    </w:p>
                    <w:p w:rsidR="00EE283C" w:rsidRPr="00EE283C" w:rsidRDefault="00EE283C" w:rsidP="00EE28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144"/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  <w:t>If additional information may be requested as needed, we will reach out to the company.</w:t>
                      </w:r>
                    </w:p>
                    <w:p w:rsidR="00EE283C" w:rsidRPr="00EE283C" w:rsidRDefault="00EE283C" w:rsidP="00EE28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144"/>
                        <w:rPr>
                          <w:rFonts w:asciiTheme="minorHAnsi" w:hAnsiTheme="minorHAnsi"/>
                          <w:i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iCs/>
                          <w:sz w:val="19"/>
                          <w:szCs w:val="19"/>
                        </w:rPr>
                        <w:t>If your account currently does not have Authorization Controls assigned to the cards, we strongly encourage</w:t>
                      </w:r>
                    </w:p>
                    <w:p w:rsidR="00EE283C" w:rsidRPr="00EE283C" w:rsidRDefault="00EE283C" w:rsidP="00EE283C">
                      <w:pPr>
                        <w:pStyle w:val="ListParagraph"/>
                        <w:ind w:right="-144"/>
                        <w:rPr>
                          <w:rFonts w:asciiTheme="minorHAnsi" w:hAnsiTheme="minorHAnsi"/>
                          <w:i/>
                          <w:iCs/>
                          <w:sz w:val="19"/>
                          <w:szCs w:val="19"/>
                        </w:rPr>
                      </w:pPr>
                      <w:r w:rsidRPr="00EE283C">
                        <w:rPr>
                          <w:rFonts w:asciiTheme="minorHAnsi" w:hAnsiTheme="minorHAnsi"/>
                          <w:i/>
                          <w:iCs/>
                          <w:sz w:val="19"/>
                          <w:szCs w:val="19"/>
                        </w:rPr>
                        <w:t>establishing these controls.  If assistance is needed with adding these controls, please contact Customer Service directly.</w:t>
                      </w:r>
                    </w:p>
                    <w:p w:rsidR="00EE283C" w:rsidRDefault="00EE283C"/>
                  </w:txbxContent>
                </v:textbox>
              </v:shape>
            </w:pict>
          </mc:Fallback>
        </mc:AlternateContent>
      </w:r>
    </w:p>
    <w:p w:rsidR="009F2063" w:rsidRDefault="009F2063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  <w:r w:rsidRPr="00E5660B">
        <w:rPr>
          <w:rFonts w:ascii="Times" w:hAnsi="Times"/>
          <w:b/>
          <w:bCs/>
          <w:color w:val="FF0000"/>
          <w:sz w:val="18"/>
          <w:szCs w:val="18"/>
        </w:rPr>
        <w:t xml:space="preserve">Incomplete </w:t>
      </w:r>
      <w:r w:rsidR="00B03241">
        <w:rPr>
          <w:rFonts w:ascii="Times" w:hAnsi="Times"/>
          <w:b/>
          <w:bCs/>
          <w:color w:val="FF0000"/>
          <w:sz w:val="18"/>
          <w:szCs w:val="18"/>
        </w:rPr>
        <w:t>Forms</w:t>
      </w:r>
      <w:r w:rsidRPr="00E5660B">
        <w:rPr>
          <w:rFonts w:ascii="Times" w:hAnsi="Times"/>
          <w:b/>
          <w:bCs/>
          <w:color w:val="FF0000"/>
          <w:sz w:val="18"/>
          <w:szCs w:val="18"/>
        </w:rPr>
        <w:t xml:space="preserve"> May Be Delayed Or Not Processed.</w:t>
      </w: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EE283C" w:rsidRDefault="00EE283C" w:rsidP="003B5CF8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3B5CF8" w:rsidRDefault="003B5CF8" w:rsidP="003B5CF8">
      <w:pPr>
        <w:pStyle w:val="Footer"/>
        <w:rPr>
          <w:rFonts w:ascii="Times" w:hAnsi="Times"/>
          <w:b/>
          <w:bCs/>
          <w:color w:val="FF0000"/>
          <w:sz w:val="18"/>
          <w:szCs w:val="18"/>
        </w:rPr>
      </w:pPr>
    </w:p>
    <w:p w:rsidR="009F2063" w:rsidRPr="009F2063" w:rsidRDefault="009F2063" w:rsidP="009F2063">
      <w:pPr>
        <w:pStyle w:val="Footer"/>
        <w:jc w:val="center"/>
        <w:rPr>
          <w:rFonts w:ascii="Times" w:hAnsi="Times"/>
          <w:b/>
          <w:bCs/>
          <w:color w:val="FF0000"/>
          <w:sz w:val="18"/>
          <w:szCs w:val="18"/>
        </w:rPr>
      </w:pPr>
    </w:p>
    <w:p w:rsidR="009F2063" w:rsidRPr="003923E0" w:rsidRDefault="009F2063" w:rsidP="009F2063">
      <w:pPr>
        <w:rPr>
          <w:sz w:val="4"/>
          <w:szCs w:val="4"/>
        </w:rPr>
      </w:pP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"/>
        <w:gridCol w:w="9907"/>
      </w:tblGrid>
      <w:tr w:rsidR="009F2063" w:rsidRPr="00E76A9F" w:rsidTr="00AF58D6">
        <w:tc>
          <w:tcPr>
            <w:tcW w:w="10350" w:type="dxa"/>
            <w:gridSpan w:val="2"/>
            <w:shd w:val="clear" w:color="auto" w:fill="000000" w:themeFill="text1"/>
          </w:tcPr>
          <w:p w:rsidR="009F2063" w:rsidRPr="00E76A9F" w:rsidRDefault="009F2063" w:rsidP="00B67CC6">
            <w:pPr>
              <w:rPr>
                <w:rFonts w:ascii="Times" w:hAnsi="Times"/>
                <w:b/>
                <w:bCs/>
                <w:smallCaps/>
                <w:sz w:val="18"/>
                <w:szCs w:val="18"/>
              </w:rPr>
            </w:pPr>
          </w:p>
        </w:tc>
      </w:tr>
      <w:tr w:rsidR="003F7CBF" w:rsidRPr="00E76A9F" w:rsidTr="00AF58D6">
        <w:tc>
          <w:tcPr>
            <w:tcW w:w="443" w:type="dxa"/>
          </w:tcPr>
          <w:p w:rsidR="003F7CBF" w:rsidRPr="004308F8" w:rsidRDefault="003F7CBF" w:rsidP="00B67CC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907" w:type="dxa"/>
            <w:vAlign w:val="center"/>
          </w:tcPr>
          <w:p w:rsidR="004602AF" w:rsidRPr="002C01B3" w:rsidRDefault="003F7CBF" w:rsidP="00F866E6">
            <w:pPr>
              <w:rPr>
                <w:rFonts w:ascii="Times" w:hAnsi="Times"/>
                <w:bCs/>
                <w:color w:val="000000"/>
                <w:sz w:val="21"/>
                <w:szCs w:val="21"/>
              </w:rPr>
            </w:pPr>
            <w:r w:rsidRPr="002C01B3">
              <w:rPr>
                <w:b/>
                <w:bCs/>
                <w:smallCaps/>
                <w:sz w:val="21"/>
                <w:szCs w:val="21"/>
              </w:rPr>
              <w:t>Select the Following Option(s) That Best Describes the situation</w:t>
            </w:r>
            <w:r w:rsidR="00F16B03" w:rsidRPr="002C01B3">
              <w:rPr>
                <w:b/>
                <w:bCs/>
                <w:smallCaps/>
                <w:sz w:val="21"/>
                <w:szCs w:val="21"/>
              </w:rPr>
              <w:t>:</w:t>
            </w:r>
          </w:p>
        </w:tc>
      </w:tr>
      <w:tr w:rsidR="00F9015D" w:rsidRPr="00E76A9F" w:rsidTr="00AF58D6">
        <w:tc>
          <w:tcPr>
            <w:tcW w:w="443" w:type="dxa"/>
          </w:tcPr>
          <w:p w:rsidR="00F9015D" w:rsidRPr="00E76A9F" w:rsidRDefault="005E3576" w:rsidP="00783482">
            <w:pPr>
              <w:rPr>
                <w:rFonts w:ascii="Times" w:hAnsi="Times"/>
                <w:sz w:val="18"/>
                <w:szCs w:val="18"/>
              </w:rPr>
            </w:pPr>
            <w:r w:rsidRPr="00E76A9F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15D" w:rsidRPr="00E76A9F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E76A9F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07" w:type="dxa"/>
            <w:vAlign w:val="center"/>
          </w:tcPr>
          <w:p w:rsidR="003A4659" w:rsidRPr="004308F8" w:rsidRDefault="00F9015D" w:rsidP="00BA2F43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>The card(s) is in the possession of the company and did not conduct the suspicious transaction</w:t>
            </w:r>
            <w:r w:rsidR="00F866E6">
              <w:rPr>
                <w:rFonts w:ascii="Times" w:hAnsi="Times"/>
                <w:bCs/>
                <w:color w:val="000000"/>
                <w:sz w:val="20"/>
                <w:szCs w:val="20"/>
              </w:rPr>
              <w:t>(</w:t>
            </w: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>s</w:t>
            </w:r>
            <w:r w:rsidR="00F866E6">
              <w:rPr>
                <w:rFonts w:ascii="Times" w:hAnsi="Times"/>
                <w:bCs/>
                <w:color w:val="000000"/>
                <w:sz w:val="20"/>
                <w:szCs w:val="20"/>
              </w:rPr>
              <w:t>)</w:t>
            </w: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F2063" w:rsidRPr="00E76A9F" w:rsidTr="003A4659">
        <w:trPr>
          <w:trHeight w:val="647"/>
        </w:trPr>
        <w:tc>
          <w:tcPr>
            <w:tcW w:w="443" w:type="dxa"/>
          </w:tcPr>
          <w:p w:rsidR="009F2063" w:rsidRPr="004308F8" w:rsidRDefault="005E3576" w:rsidP="00B67CC6">
            <w:pPr>
              <w:rPr>
                <w:rFonts w:ascii="Times" w:hAnsi="Times"/>
                <w:sz w:val="18"/>
                <w:szCs w:val="18"/>
              </w:rPr>
            </w:pPr>
            <w:r w:rsidRPr="004308F8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2063" w:rsidRPr="004308F8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4308F8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07" w:type="dxa"/>
            <w:vAlign w:val="center"/>
          </w:tcPr>
          <w:p w:rsidR="003A4659" w:rsidRDefault="003A4659" w:rsidP="003A4659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>Please indicate if the card(s) is</w:t>
            </w: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:</w:t>
            </w: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</w:t>
            </w:r>
          </w:p>
          <w:p w:rsidR="003A4659" w:rsidRPr="00A91A86" w:rsidRDefault="005E3576" w:rsidP="003A4659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F43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BA2F43" w:rsidRPr="00E76A9F">
              <w:rPr>
                <w:rFonts w:ascii="Times" w:hAnsi="Times"/>
                <w:sz w:val="20"/>
                <w:szCs w:val="20"/>
              </w:rPr>
              <w:t xml:space="preserve"> </w:t>
            </w:r>
            <w:r w:rsidR="003A4659" w:rsidRPr="00A91A86">
              <w:rPr>
                <w:rFonts w:ascii="Times" w:hAnsi="Times" w:cs="Times"/>
                <w:bCs/>
                <w:color w:val="000000"/>
                <w:sz w:val="20"/>
                <w:szCs w:val="20"/>
              </w:rPr>
              <w:t>Lost</w:t>
            </w:r>
          </w:p>
          <w:p w:rsidR="009F2063" w:rsidRPr="003A4659" w:rsidRDefault="005E3576" w:rsidP="003A4659">
            <w:pPr>
              <w:rPr>
                <w:rFonts w:ascii="Times" w:hAnsi="Times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F43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BA2F43" w:rsidRPr="00E76A9F">
              <w:rPr>
                <w:rFonts w:ascii="Times" w:hAnsi="Times"/>
                <w:sz w:val="20"/>
                <w:szCs w:val="20"/>
              </w:rPr>
              <w:t xml:space="preserve"> </w:t>
            </w:r>
            <w:r w:rsidR="003A4659" w:rsidRPr="00A91A86">
              <w:rPr>
                <w:rFonts w:ascii="Times" w:hAnsi="Times" w:cs="Times"/>
                <w:bCs/>
                <w:color w:val="000000"/>
                <w:sz w:val="20"/>
                <w:szCs w:val="20"/>
              </w:rPr>
              <w:t>Stolen</w:t>
            </w:r>
          </w:p>
        </w:tc>
      </w:tr>
      <w:tr w:rsidR="009F2063" w:rsidRPr="00E76A9F" w:rsidTr="00AF58D6">
        <w:tc>
          <w:tcPr>
            <w:tcW w:w="443" w:type="dxa"/>
          </w:tcPr>
          <w:p w:rsidR="009F2063" w:rsidRPr="004308F8" w:rsidRDefault="005E3576" w:rsidP="00B67CC6">
            <w:pPr>
              <w:rPr>
                <w:rFonts w:ascii="Times" w:hAnsi="Times"/>
                <w:sz w:val="18"/>
                <w:szCs w:val="18"/>
              </w:rPr>
            </w:pPr>
            <w:r w:rsidRPr="004308F8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063" w:rsidRPr="004308F8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4308F8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07" w:type="dxa"/>
            <w:vAlign w:val="center"/>
          </w:tcPr>
          <w:p w:rsidR="00A91A86" w:rsidRDefault="009F2063" w:rsidP="00A91A8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4308F8">
              <w:rPr>
                <w:rFonts w:ascii="Times" w:hAnsi="Times"/>
                <w:color w:val="000000"/>
                <w:sz w:val="20"/>
                <w:szCs w:val="20"/>
              </w:rPr>
              <w:t>The in</w:t>
            </w:r>
            <w:r w:rsidR="00F16B03">
              <w:rPr>
                <w:rFonts w:ascii="Times" w:hAnsi="Times"/>
                <w:color w:val="000000"/>
                <w:sz w:val="20"/>
                <w:szCs w:val="20"/>
              </w:rPr>
              <w:t>tentional improper use of card:</w:t>
            </w:r>
            <w:r w:rsidRPr="004308F8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  <w:p w:rsidR="00A91A86" w:rsidRDefault="005E3576" w:rsidP="00A91A8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F43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BA2F43" w:rsidRPr="00E76A9F">
              <w:rPr>
                <w:rFonts w:ascii="Times" w:hAnsi="Times"/>
                <w:sz w:val="20"/>
                <w:szCs w:val="20"/>
              </w:rPr>
              <w:t xml:space="preserve"> </w:t>
            </w:r>
            <w:r w:rsidR="00F16B03" w:rsidRPr="00A91A86">
              <w:rPr>
                <w:rFonts w:ascii="Times" w:hAnsi="Times" w:cs="Times"/>
                <w:color w:val="000000"/>
                <w:sz w:val="20"/>
                <w:szCs w:val="20"/>
              </w:rPr>
              <w:t>Former Employee</w:t>
            </w:r>
            <w:r w:rsidR="00764CE5" w:rsidRPr="00A91A86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</w:p>
          <w:p w:rsidR="00764CE5" w:rsidRPr="00A91A86" w:rsidRDefault="005E3576" w:rsidP="00A91A8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F43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BA2F43" w:rsidRPr="00E76A9F">
              <w:rPr>
                <w:rFonts w:ascii="Times" w:hAnsi="Times"/>
                <w:sz w:val="20"/>
                <w:szCs w:val="20"/>
              </w:rPr>
              <w:t xml:space="preserve"> </w:t>
            </w:r>
            <w:r w:rsidR="00F16B03" w:rsidRPr="00A91A86">
              <w:rPr>
                <w:rFonts w:ascii="Times" w:hAnsi="Times" w:cs="Times"/>
                <w:color w:val="000000"/>
                <w:sz w:val="20"/>
                <w:szCs w:val="20"/>
              </w:rPr>
              <w:t>Current Employee</w:t>
            </w:r>
          </w:p>
          <w:p w:rsidR="009F2063" w:rsidRPr="00764CE5" w:rsidRDefault="005E3576" w:rsidP="00A91A86">
            <w:pPr>
              <w:jc w:val="both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E76A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F43" w:rsidRPr="00E76A9F">
              <w:rPr>
                <w:rFonts w:ascii="Times" w:hAnsi="Times"/>
                <w:sz w:val="20"/>
                <w:szCs w:val="20"/>
              </w:rPr>
              <w:instrText xml:space="preserve"> FORMCHECKBOX </w:instrText>
            </w:r>
            <w:r w:rsidR="00301E44">
              <w:rPr>
                <w:rFonts w:ascii="Times" w:hAnsi="Times"/>
                <w:sz w:val="20"/>
                <w:szCs w:val="20"/>
              </w:rPr>
            </w:r>
            <w:r w:rsidR="00301E4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76A9F">
              <w:rPr>
                <w:rFonts w:ascii="Times" w:hAnsi="Times"/>
                <w:sz w:val="20"/>
                <w:szCs w:val="20"/>
              </w:rPr>
              <w:fldChar w:fldCharType="end"/>
            </w:r>
            <w:r w:rsidR="00BA2F43" w:rsidRPr="00E76A9F">
              <w:rPr>
                <w:rFonts w:ascii="Times" w:hAnsi="Times"/>
                <w:sz w:val="20"/>
                <w:szCs w:val="20"/>
              </w:rPr>
              <w:t xml:space="preserve"> </w:t>
            </w:r>
            <w:r w:rsidR="00F16B03" w:rsidRPr="00A91A86">
              <w:rPr>
                <w:rFonts w:ascii="Times" w:hAnsi="Times" w:cs="Times"/>
                <w:color w:val="000000"/>
                <w:sz w:val="20"/>
                <w:szCs w:val="20"/>
              </w:rPr>
              <w:t>Unknown Party</w:t>
            </w:r>
          </w:p>
        </w:tc>
      </w:tr>
      <w:tr w:rsidR="009F2063" w:rsidRPr="00E76A9F" w:rsidTr="00AF58D6">
        <w:tc>
          <w:tcPr>
            <w:tcW w:w="443" w:type="dxa"/>
          </w:tcPr>
          <w:p w:rsidR="009F2063" w:rsidRPr="004308F8" w:rsidRDefault="005E3576" w:rsidP="00B67CC6">
            <w:pPr>
              <w:rPr>
                <w:rFonts w:ascii="Times" w:hAnsi="Times"/>
                <w:sz w:val="18"/>
                <w:szCs w:val="18"/>
              </w:rPr>
            </w:pPr>
            <w:r w:rsidRPr="004308F8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063" w:rsidRPr="004308F8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4308F8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07" w:type="dxa"/>
            <w:vAlign w:val="center"/>
          </w:tcPr>
          <w:p w:rsidR="009F2063" w:rsidRPr="004308F8" w:rsidRDefault="009F2063" w:rsidP="00B67CC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>Suspect a station employee and a company employee is perpetrating intentional misuse or abuse of card.</w:t>
            </w:r>
          </w:p>
        </w:tc>
      </w:tr>
      <w:tr w:rsidR="009F2063" w:rsidRPr="00E76A9F" w:rsidTr="00AF58D6">
        <w:tc>
          <w:tcPr>
            <w:tcW w:w="443" w:type="dxa"/>
          </w:tcPr>
          <w:p w:rsidR="009F2063" w:rsidRPr="004308F8" w:rsidRDefault="005E3576" w:rsidP="00B67CC6">
            <w:pPr>
              <w:rPr>
                <w:rFonts w:ascii="Times" w:hAnsi="Times"/>
                <w:sz w:val="18"/>
                <w:szCs w:val="18"/>
              </w:rPr>
            </w:pPr>
            <w:r w:rsidRPr="004308F8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063" w:rsidRPr="004308F8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4308F8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07" w:type="dxa"/>
            <w:vAlign w:val="center"/>
          </w:tcPr>
          <w:p w:rsidR="009F2063" w:rsidRPr="004308F8" w:rsidRDefault="009F2063" w:rsidP="00F16B03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8F8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Suspect the station is conducting the sales without the </w:t>
            </w:r>
            <w:r w:rsidR="00F16B03">
              <w:rPr>
                <w:rFonts w:ascii="Times" w:hAnsi="Times"/>
                <w:bCs/>
                <w:color w:val="000000"/>
                <w:sz w:val="20"/>
                <w:szCs w:val="20"/>
              </w:rPr>
              <w:t>card present.</w:t>
            </w:r>
          </w:p>
        </w:tc>
      </w:tr>
      <w:tr w:rsidR="00F16B03" w:rsidRPr="00E76A9F" w:rsidTr="00AF58D6">
        <w:tc>
          <w:tcPr>
            <w:tcW w:w="443" w:type="dxa"/>
          </w:tcPr>
          <w:p w:rsidR="00F16B03" w:rsidRPr="004308F8" w:rsidRDefault="005E3576" w:rsidP="00B67CC6">
            <w:pPr>
              <w:rPr>
                <w:rFonts w:ascii="Times" w:hAnsi="Times"/>
                <w:sz w:val="18"/>
                <w:szCs w:val="18"/>
              </w:rPr>
            </w:pPr>
            <w:r w:rsidRPr="004308F8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2AF" w:rsidRPr="004308F8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301E44">
              <w:rPr>
                <w:rFonts w:ascii="Times" w:hAnsi="Times"/>
                <w:sz w:val="18"/>
                <w:szCs w:val="18"/>
              </w:rPr>
            </w:r>
            <w:r w:rsidR="00301E44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4308F8">
              <w:rPr>
                <w:rFonts w:ascii="Times" w:hAnsi="Times"/>
                <w:sz w:val="18"/>
                <w:szCs w:val="18"/>
              </w:rPr>
              <w:fldChar w:fldCharType="end"/>
            </w:r>
          </w:p>
        </w:tc>
        <w:tc>
          <w:tcPr>
            <w:tcW w:w="9907" w:type="dxa"/>
            <w:vAlign w:val="center"/>
          </w:tcPr>
          <w:p w:rsidR="00A91A86" w:rsidRPr="00A91A86" w:rsidRDefault="004602AF" w:rsidP="00A91A86"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Other (please explain):</w:t>
            </w:r>
            <w:r w:rsidR="00A91A86" w:rsidRPr="00284793">
              <w:rPr>
                <w:sz w:val="20"/>
              </w:rPr>
              <w:t xml:space="preserve"> </w:t>
            </w:r>
            <w:r w:rsidR="005E3576" w:rsidRPr="0028479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1A86" w:rsidRPr="00284793">
              <w:rPr>
                <w:sz w:val="20"/>
              </w:rPr>
              <w:instrText xml:space="preserve"> FORMTEXT </w:instrText>
            </w:r>
            <w:r w:rsidR="005E3576" w:rsidRPr="00284793">
              <w:rPr>
                <w:sz w:val="20"/>
              </w:rPr>
            </w:r>
            <w:r w:rsidR="005E3576" w:rsidRPr="00284793">
              <w:rPr>
                <w:sz w:val="20"/>
              </w:rPr>
              <w:fldChar w:fldCharType="separate"/>
            </w:r>
            <w:r w:rsidR="00A91A86" w:rsidRPr="00284793">
              <w:rPr>
                <w:sz w:val="20"/>
              </w:rPr>
              <w:t> </w:t>
            </w:r>
            <w:r w:rsidR="00A91A86" w:rsidRPr="00284793">
              <w:rPr>
                <w:sz w:val="20"/>
              </w:rPr>
              <w:t> </w:t>
            </w:r>
            <w:r w:rsidR="00A91A86" w:rsidRPr="00284793">
              <w:rPr>
                <w:sz w:val="20"/>
              </w:rPr>
              <w:t> </w:t>
            </w:r>
            <w:r w:rsidR="00A91A86" w:rsidRPr="00284793">
              <w:rPr>
                <w:sz w:val="20"/>
              </w:rPr>
              <w:t> </w:t>
            </w:r>
            <w:r w:rsidR="00A91A86" w:rsidRPr="00284793">
              <w:rPr>
                <w:sz w:val="20"/>
              </w:rPr>
              <w:t> </w:t>
            </w:r>
            <w:r w:rsidR="005E3576" w:rsidRPr="00284793">
              <w:rPr>
                <w:sz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-32" w:tblpY="50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318"/>
      </w:tblGrid>
      <w:tr w:rsidR="00B4577A" w:rsidRPr="00E472D8" w:rsidTr="00AF58D6">
        <w:trPr>
          <w:trHeight w:val="21"/>
        </w:trPr>
        <w:tc>
          <w:tcPr>
            <w:tcW w:w="10318" w:type="dxa"/>
            <w:shd w:val="clear" w:color="auto" w:fill="0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B4577A" w:rsidRPr="002C01B3" w:rsidRDefault="00B4577A" w:rsidP="002C01B3">
            <w:pPr>
              <w:rPr>
                <w:b/>
                <w:smallCaps/>
                <w:sz w:val="21"/>
                <w:szCs w:val="21"/>
              </w:rPr>
            </w:pPr>
            <w:r w:rsidRPr="002C01B3">
              <w:rPr>
                <w:b/>
                <w:smallCaps/>
                <w:sz w:val="21"/>
                <w:szCs w:val="21"/>
              </w:rPr>
              <w:t>provide additional detail in the area below</w:t>
            </w:r>
          </w:p>
        </w:tc>
      </w:tr>
      <w:tr w:rsidR="00B4577A" w:rsidRPr="00284793" w:rsidTr="00AF58D6">
        <w:trPr>
          <w:trHeight w:val="4658"/>
        </w:trPr>
        <w:tc>
          <w:tcPr>
            <w:tcW w:w="1031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4577A" w:rsidRPr="00284793" w:rsidRDefault="005E3576" w:rsidP="000C285E">
            <w:pPr>
              <w:rPr>
                <w:rFonts w:eastAsia="MS Mincho"/>
                <w:sz w:val="20"/>
                <w:szCs w:val="20"/>
              </w:rPr>
            </w:pPr>
            <w:r w:rsidRPr="0028479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577A" w:rsidRPr="00284793">
              <w:rPr>
                <w:sz w:val="20"/>
              </w:rPr>
              <w:instrText xml:space="preserve"> FORMTEXT </w:instrText>
            </w:r>
            <w:r w:rsidRPr="00284793">
              <w:rPr>
                <w:sz w:val="20"/>
              </w:rPr>
            </w:r>
            <w:r w:rsidRPr="00284793">
              <w:rPr>
                <w:sz w:val="20"/>
              </w:rPr>
              <w:fldChar w:fldCharType="separate"/>
            </w:r>
            <w:r w:rsidR="00B4577A" w:rsidRPr="00284793">
              <w:rPr>
                <w:sz w:val="20"/>
              </w:rPr>
              <w:t> </w:t>
            </w:r>
            <w:r w:rsidR="00B4577A" w:rsidRPr="00284793">
              <w:rPr>
                <w:sz w:val="20"/>
              </w:rPr>
              <w:t> </w:t>
            </w:r>
            <w:r w:rsidR="00B4577A" w:rsidRPr="00284793">
              <w:rPr>
                <w:sz w:val="20"/>
              </w:rPr>
              <w:t> </w:t>
            </w:r>
            <w:r w:rsidR="00B4577A" w:rsidRPr="00284793">
              <w:rPr>
                <w:sz w:val="20"/>
              </w:rPr>
              <w:t> </w:t>
            </w:r>
            <w:r w:rsidR="00B4577A" w:rsidRPr="00284793">
              <w:rPr>
                <w:sz w:val="20"/>
              </w:rPr>
              <w:t> </w:t>
            </w:r>
            <w:r w:rsidRPr="00284793">
              <w:rPr>
                <w:sz w:val="20"/>
              </w:rPr>
              <w:fldChar w:fldCharType="end"/>
            </w:r>
          </w:p>
        </w:tc>
      </w:tr>
    </w:tbl>
    <w:p w:rsidR="009F2063" w:rsidRPr="00284793" w:rsidRDefault="009F2063"/>
    <w:p w:rsidR="00926BD6" w:rsidRPr="00D06F65" w:rsidRDefault="00926BD6" w:rsidP="00590C1B"/>
    <w:sectPr w:rsidR="00926BD6" w:rsidRPr="00D06F65" w:rsidSect="00C42DB2">
      <w:headerReference w:type="default" r:id="rId10"/>
      <w:pgSz w:w="12240" w:h="15840" w:code="1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20" w:rsidRDefault="00A65A20">
      <w:r>
        <w:separator/>
      </w:r>
    </w:p>
  </w:endnote>
  <w:endnote w:type="continuationSeparator" w:id="0">
    <w:p w:rsidR="00A65A20" w:rsidRDefault="00A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20" w:rsidRDefault="00A65A20">
      <w:r>
        <w:separator/>
      </w:r>
    </w:p>
  </w:footnote>
  <w:footnote w:type="continuationSeparator" w:id="0">
    <w:p w:rsidR="00A65A20" w:rsidRDefault="00A6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1F" w:rsidRPr="008E4C4B" w:rsidRDefault="0022421F" w:rsidP="00FD0E0E">
    <w:pPr>
      <w:pStyle w:val="Foot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4BE4"/>
    <w:multiLevelType w:val="hybridMultilevel"/>
    <w:tmpl w:val="E144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B3EE5"/>
    <w:multiLevelType w:val="hybridMultilevel"/>
    <w:tmpl w:val="D1A8BDD0"/>
    <w:lvl w:ilvl="0" w:tplc="E65AA1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13E10"/>
    <w:multiLevelType w:val="hybridMultilevel"/>
    <w:tmpl w:val="7E72572A"/>
    <w:lvl w:ilvl="0" w:tplc="E65AA1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2DPEjDm9ujr5sgqGl/qXdxfOaU=" w:salt="afUDpwNQWnGd3K1doOmb7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EF"/>
    <w:rsid w:val="00072320"/>
    <w:rsid w:val="000C285E"/>
    <w:rsid w:val="000D0C2B"/>
    <w:rsid w:val="000F6724"/>
    <w:rsid w:val="00111D8E"/>
    <w:rsid w:val="001203FD"/>
    <w:rsid w:val="00123698"/>
    <w:rsid w:val="0012422D"/>
    <w:rsid w:val="00127AC6"/>
    <w:rsid w:val="00133A5C"/>
    <w:rsid w:val="001400AB"/>
    <w:rsid w:val="00141CE3"/>
    <w:rsid w:val="00150BC0"/>
    <w:rsid w:val="00167FE6"/>
    <w:rsid w:val="00186C7E"/>
    <w:rsid w:val="001930DB"/>
    <w:rsid w:val="001A10BD"/>
    <w:rsid w:val="001A42F8"/>
    <w:rsid w:val="001A5FF9"/>
    <w:rsid w:val="001B14D0"/>
    <w:rsid w:val="001B3B0C"/>
    <w:rsid w:val="001F18BF"/>
    <w:rsid w:val="001F289B"/>
    <w:rsid w:val="001F2E7D"/>
    <w:rsid w:val="001F4A96"/>
    <w:rsid w:val="0020742A"/>
    <w:rsid w:val="0022421F"/>
    <w:rsid w:val="002401D7"/>
    <w:rsid w:val="0024296C"/>
    <w:rsid w:val="00245D89"/>
    <w:rsid w:val="002658F3"/>
    <w:rsid w:val="00284793"/>
    <w:rsid w:val="002A2C82"/>
    <w:rsid w:val="002B17EA"/>
    <w:rsid w:val="002C01B3"/>
    <w:rsid w:val="00301E44"/>
    <w:rsid w:val="003442ED"/>
    <w:rsid w:val="0036788A"/>
    <w:rsid w:val="0038205A"/>
    <w:rsid w:val="003923E0"/>
    <w:rsid w:val="00392622"/>
    <w:rsid w:val="003A4659"/>
    <w:rsid w:val="003A48CC"/>
    <w:rsid w:val="003B4C3D"/>
    <w:rsid w:val="003B5CF8"/>
    <w:rsid w:val="003D38E0"/>
    <w:rsid w:val="003F0159"/>
    <w:rsid w:val="003F63DD"/>
    <w:rsid w:val="003F7CBF"/>
    <w:rsid w:val="003F7DEF"/>
    <w:rsid w:val="00401DAD"/>
    <w:rsid w:val="00405867"/>
    <w:rsid w:val="00412154"/>
    <w:rsid w:val="004308F8"/>
    <w:rsid w:val="004370B3"/>
    <w:rsid w:val="004602AF"/>
    <w:rsid w:val="0046514A"/>
    <w:rsid w:val="00473093"/>
    <w:rsid w:val="00477350"/>
    <w:rsid w:val="00481973"/>
    <w:rsid w:val="00482E6D"/>
    <w:rsid w:val="00484FEE"/>
    <w:rsid w:val="00493525"/>
    <w:rsid w:val="004D58BE"/>
    <w:rsid w:val="004F26A3"/>
    <w:rsid w:val="004F3508"/>
    <w:rsid w:val="00502E43"/>
    <w:rsid w:val="00504A43"/>
    <w:rsid w:val="00516425"/>
    <w:rsid w:val="00523202"/>
    <w:rsid w:val="00530C26"/>
    <w:rsid w:val="00534CE4"/>
    <w:rsid w:val="00536CB1"/>
    <w:rsid w:val="005476C1"/>
    <w:rsid w:val="00570706"/>
    <w:rsid w:val="00571874"/>
    <w:rsid w:val="0057409F"/>
    <w:rsid w:val="005748AB"/>
    <w:rsid w:val="00590C1B"/>
    <w:rsid w:val="005A3983"/>
    <w:rsid w:val="005A3FB3"/>
    <w:rsid w:val="005C1AC3"/>
    <w:rsid w:val="005C22CC"/>
    <w:rsid w:val="005E0DDD"/>
    <w:rsid w:val="005E3175"/>
    <w:rsid w:val="005E3576"/>
    <w:rsid w:val="005E4A5B"/>
    <w:rsid w:val="0061062D"/>
    <w:rsid w:val="00611E4D"/>
    <w:rsid w:val="00621BC2"/>
    <w:rsid w:val="006354CB"/>
    <w:rsid w:val="006719E7"/>
    <w:rsid w:val="0068280A"/>
    <w:rsid w:val="006A153F"/>
    <w:rsid w:val="006B284D"/>
    <w:rsid w:val="006F6939"/>
    <w:rsid w:val="007023EA"/>
    <w:rsid w:val="00721057"/>
    <w:rsid w:val="00721B53"/>
    <w:rsid w:val="00724DD3"/>
    <w:rsid w:val="00740632"/>
    <w:rsid w:val="007646C2"/>
    <w:rsid w:val="00764CE5"/>
    <w:rsid w:val="00774FD1"/>
    <w:rsid w:val="00783864"/>
    <w:rsid w:val="00790920"/>
    <w:rsid w:val="007940AE"/>
    <w:rsid w:val="00795141"/>
    <w:rsid w:val="007A2838"/>
    <w:rsid w:val="007A619B"/>
    <w:rsid w:val="007B5DD0"/>
    <w:rsid w:val="007D0110"/>
    <w:rsid w:val="00800A5D"/>
    <w:rsid w:val="00824C6B"/>
    <w:rsid w:val="00827A4D"/>
    <w:rsid w:val="00864465"/>
    <w:rsid w:val="00886E18"/>
    <w:rsid w:val="00894214"/>
    <w:rsid w:val="008E4C4B"/>
    <w:rsid w:val="008E567A"/>
    <w:rsid w:val="008F1715"/>
    <w:rsid w:val="008F4D88"/>
    <w:rsid w:val="008F7FEF"/>
    <w:rsid w:val="00926BD6"/>
    <w:rsid w:val="009308DC"/>
    <w:rsid w:val="00943754"/>
    <w:rsid w:val="00955304"/>
    <w:rsid w:val="00963824"/>
    <w:rsid w:val="00964817"/>
    <w:rsid w:val="009679B4"/>
    <w:rsid w:val="009A4053"/>
    <w:rsid w:val="009B2EB7"/>
    <w:rsid w:val="009C1B36"/>
    <w:rsid w:val="009E5F61"/>
    <w:rsid w:val="009F1D64"/>
    <w:rsid w:val="009F2063"/>
    <w:rsid w:val="00A046CA"/>
    <w:rsid w:val="00A06214"/>
    <w:rsid w:val="00A0720D"/>
    <w:rsid w:val="00A12890"/>
    <w:rsid w:val="00A21644"/>
    <w:rsid w:val="00A255BF"/>
    <w:rsid w:val="00A36ABF"/>
    <w:rsid w:val="00A42869"/>
    <w:rsid w:val="00A46D3F"/>
    <w:rsid w:val="00A47C9A"/>
    <w:rsid w:val="00A65A20"/>
    <w:rsid w:val="00A66F4A"/>
    <w:rsid w:val="00A67C9C"/>
    <w:rsid w:val="00A707F8"/>
    <w:rsid w:val="00A9077E"/>
    <w:rsid w:val="00A91A86"/>
    <w:rsid w:val="00A945ED"/>
    <w:rsid w:val="00AB289F"/>
    <w:rsid w:val="00AB39A7"/>
    <w:rsid w:val="00AB736C"/>
    <w:rsid w:val="00AC1A46"/>
    <w:rsid w:val="00AD062F"/>
    <w:rsid w:val="00AD08AF"/>
    <w:rsid w:val="00AF5143"/>
    <w:rsid w:val="00AF58D6"/>
    <w:rsid w:val="00B03241"/>
    <w:rsid w:val="00B4577A"/>
    <w:rsid w:val="00B45900"/>
    <w:rsid w:val="00B50065"/>
    <w:rsid w:val="00B50FA2"/>
    <w:rsid w:val="00B523DC"/>
    <w:rsid w:val="00B73FBA"/>
    <w:rsid w:val="00B7701B"/>
    <w:rsid w:val="00B826EF"/>
    <w:rsid w:val="00B874CD"/>
    <w:rsid w:val="00B977E7"/>
    <w:rsid w:val="00BA2F43"/>
    <w:rsid w:val="00BB6121"/>
    <w:rsid w:val="00BC1402"/>
    <w:rsid w:val="00BC3979"/>
    <w:rsid w:val="00BC59DC"/>
    <w:rsid w:val="00BD3887"/>
    <w:rsid w:val="00BE305A"/>
    <w:rsid w:val="00BE423A"/>
    <w:rsid w:val="00C05F1D"/>
    <w:rsid w:val="00C16B6D"/>
    <w:rsid w:val="00C21BAC"/>
    <w:rsid w:val="00C24AE6"/>
    <w:rsid w:val="00C32B6B"/>
    <w:rsid w:val="00C42DB2"/>
    <w:rsid w:val="00C461D6"/>
    <w:rsid w:val="00C97150"/>
    <w:rsid w:val="00CB288E"/>
    <w:rsid w:val="00CC055C"/>
    <w:rsid w:val="00CC1F66"/>
    <w:rsid w:val="00CC2235"/>
    <w:rsid w:val="00CD1C85"/>
    <w:rsid w:val="00CD2096"/>
    <w:rsid w:val="00CD6E74"/>
    <w:rsid w:val="00CF0FBE"/>
    <w:rsid w:val="00D06F65"/>
    <w:rsid w:val="00D1303F"/>
    <w:rsid w:val="00D16515"/>
    <w:rsid w:val="00D33617"/>
    <w:rsid w:val="00D461A5"/>
    <w:rsid w:val="00D6625A"/>
    <w:rsid w:val="00D73F02"/>
    <w:rsid w:val="00D812E3"/>
    <w:rsid w:val="00D82574"/>
    <w:rsid w:val="00D857F6"/>
    <w:rsid w:val="00D9190D"/>
    <w:rsid w:val="00D93273"/>
    <w:rsid w:val="00DC0303"/>
    <w:rsid w:val="00DD3A5C"/>
    <w:rsid w:val="00E425FE"/>
    <w:rsid w:val="00E46994"/>
    <w:rsid w:val="00E472D8"/>
    <w:rsid w:val="00E5660B"/>
    <w:rsid w:val="00E62944"/>
    <w:rsid w:val="00E6521C"/>
    <w:rsid w:val="00E6553F"/>
    <w:rsid w:val="00E74B2A"/>
    <w:rsid w:val="00E7538E"/>
    <w:rsid w:val="00E76A9F"/>
    <w:rsid w:val="00E84726"/>
    <w:rsid w:val="00E91A6A"/>
    <w:rsid w:val="00E92D59"/>
    <w:rsid w:val="00EA1285"/>
    <w:rsid w:val="00EC113F"/>
    <w:rsid w:val="00ED1063"/>
    <w:rsid w:val="00EE283C"/>
    <w:rsid w:val="00EF38E9"/>
    <w:rsid w:val="00EF3DC9"/>
    <w:rsid w:val="00F16B03"/>
    <w:rsid w:val="00F439F9"/>
    <w:rsid w:val="00F53C52"/>
    <w:rsid w:val="00F654F2"/>
    <w:rsid w:val="00F866E6"/>
    <w:rsid w:val="00F9015D"/>
    <w:rsid w:val="00FA0690"/>
    <w:rsid w:val="00FA69AA"/>
    <w:rsid w:val="00FC4199"/>
    <w:rsid w:val="00FD0E0E"/>
    <w:rsid w:val="00FE409D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EC0917B4-41CF-40EF-A28C-3F96E6E6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D6"/>
    <w:rPr>
      <w:sz w:val="24"/>
      <w:szCs w:val="24"/>
    </w:rPr>
  </w:style>
  <w:style w:type="paragraph" w:styleId="Heading2">
    <w:name w:val="heading 2"/>
    <w:basedOn w:val="Normal"/>
    <w:next w:val="Normal"/>
    <w:qFormat/>
    <w:rsid w:val="00B826EF"/>
    <w:pPr>
      <w:keepNext/>
      <w:framePr w:hSpace="180" w:wrap="notBeside" w:vAnchor="text" w:hAnchor="margin" w:y="310"/>
      <w:spacing w:before="60" w:after="60"/>
      <w:suppressOverlap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26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6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2E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1CE3"/>
    <w:rPr>
      <w:color w:val="0000FF"/>
      <w:u w:val="single"/>
    </w:rPr>
  </w:style>
  <w:style w:type="paragraph" w:customStyle="1" w:styleId="Normal10">
    <w:name w:val="Normal + 10"/>
    <w:basedOn w:val="Normal"/>
    <w:rsid w:val="00141CE3"/>
    <w:pPr>
      <w:spacing w:before="120" w:after="60"/>
      <w:ind w:left="180" w:hanging="180"/>
    </w:pPr>
    <w:rPr>
      <w:i/>
      <w:sz w:val="18"/>
      <w:szCs w:val="18"/>
    </w:rPr>
  </w:style>
  <w:style w:type="character" w:styleId="CommentReference">
    <w:name w:val="annotation reference"/>
    <w:basedOn w:val="DefaultParagraphFont"/>
    <w:rsid w:val="007646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4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46C2"/>
  </w:style>
  <w:style w:type="paragraph" w:styleId="CommentSubject">
    <w:name w:val="annotation subject"/>
    <w:basedOn w:val="CommentText"/>
    <w:next w:val="CommentText"/>
    <w:link w:val="CommentSubjectChar"/>
    <w:rsid w:val="00764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46C2"/>
    <w:rPr>
      <w:b/>
      <w:bCs/>
    </w:rPr>
  </w:style>
  <w:style w:type="paragraph" w:styleId="ListParagraph">
    <w:name w:val="List Paragraph"/>
    <w:basedOn w:val="Normal"/>
    <w:uiPriority w:val="34"/>
    <w:qFormat/>
    <w:rsid w:val="00F16B0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4602AF"/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rsid w:val="004602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73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es@fleetservices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putes@fleetfraud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0D96-E265-470F-883D-CD353BC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Wright Express LLC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eperron</dc:creator>
  <cp:keywords/>
  <dc:description/>
  <cp:lastModifiedBy>Sylvia Bonner</cp:lastModifiedBy>
  <cp:revision>2</cp:revision>
  <cp:lastPrinted>2013-02-07T15:18:00Z</cp:lastPrinted>
  <dcterms:created xsi:type="dcterms:W3CDTF">2017-12-06T15:17:00Z</dcterms:created>
  <dcterms:modified xsi:type="dcterms:W3CDTF">2017-12-06T15:17:00Z</dcterms:modified>
</cp:coreProperties>
</file>